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2D0F8" w14:textId="77777777" w:rsidR="00DB3D21" w:rsidRPr="00F36326" w:rsidRDefault="00067FAB" w:rsidP="00F36326">
      <w:pPr>
        <w:spacing w:after="120"/>
        <w:jc w:val="right"/>
        <w:rPr>
          <w:rFonts w:ascii="Tahoma" w:eastAsia="Times New Roman" w:hAnsi="Tahoma" w:cs="Tahoma"/>
          <w:b/>
          <w:smallCaps/>
          <w:spacing w:val="40"/>
          <w:sz w:val="28"/>
          <w:szCs w:val="28"/>
          <w:lang w:eastAsia="it-IT"/>
        </w:rPr>
      </w:pPr>
      <w:r w:rsidRPr="00F36326">
        <w:rPr>
          <w:rFonts w:ascii="Tahoma" w:eastAsia="Times New Roman" w:hAnsi="Tahoma" w:cs="Tahoma"/>
          <w:b/>
          <w:smallCaps/>
          <w:noProof/>
          <w:spacing w:val="40"/>
          <w:sz w:val="28"/>
          <w:szCs w:val="28"/>
          <w:lang w:eastAsia="it-IT" w:bidi="ar-SA"/>
        </w:rPr>
        <w:drawing>
          <wp:anchor distT="0" distB="0" distL="114300" distR="114300" simplePos="0" relativeHeight="251657216" behindDoc="0" locked="0" layoutInCell="1" allowOverlap="1" wp14:anchorId="57984987" wp14:editId="4E45B161">
            <wp:simplePos x="0" y="0"/>
            <wp:positionH relativeFrom="margin">
              <wp:posOffset>2470150</wp:posOffset>
            </wp:positionH>
            <wp:positionV relativeFrom="margin">
              <wp:posOffset>-394335</wp:posOffset>
            </wp:positionV>
            <wp:extent cx="1080135" cy="994410"/>
            <wp:effectExtent l="0" t="0" r="5715" b="0"/>
            <wp:wrapSquare wrapText="bothSides"/>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0135" cy="994410"/>
                    </a:xfrm>
                    <a:prstGeom prst="rect">
                      <a:avLst/>
                    </a:prstGeom>
                    <a:noFill/>
                    <a:ln>
                      <a:noFill/>
                    </a:ln>
                  </pic:spPr>
                </pic:pic>
              </a:graphicData>
            </a:graphic>
            <wp14:sizeRelH relativeFrom="page">
              <wp14:pctWidth>0</wp14:pctWidth>
            </wp14:sizeRelH>
            <wp14:sizeRelV relativeFrom="page">
              <wp14:pctHeight>0</wp14:pctHeight>
            </wp14:sizeRelV>
          </wp:anchor>
        </w:drawing>
      </w:r>
      <w:r w:rsidR="00DB3D21" w:rsidRPr="00F36326">
        <w:rPr>
          <w:rFonts w:ascii="Tahoma" w:eastAsia="Times New Roman" w:hAnsi="Tahoma" w:cs="Tahoma"/>
          <w:b/>
          <w:smallCaps/>
          <w:noProof/>
          <w:spacing w:val="40"/>
          <w:sz w:val="28"/>
          <w:szCs w:val="28"/>
          <w:lang w:eastAsia="it-IT" w:bidi="ar-SA"/>
        </w:rPr>
        <w:t xml:space="preserve">       </w:t>
      </w:r>
      <w:r w:rsidR="00697B9D" w:rsidRPr="00F36326">
        <w:rPr>
          <w:rFonts w:ascii="Tahoma" w:eastAsia="Times New Roman" w:hAnsi="Tahoma" w:cs="Tahoma"/>
          <w:b/>
          <w:smallCaps/>
          <w:noProof/>
          <w:spacing w:val="40"/>
          <w:sz w:val="28"/>
          <w:szCs w:val="28"/>
          <w:lang w:eastAsia="it-IT" w:bidi="ar-SA"/>
        </w:rPr>
        <w:t xml:space="preserve">                     </w:t>
      </w:r>
      <w:bookmarkStart w:id="0" w:name="_GoBack"/>
      <w:bookmarkEnd w:id="0"/>
    </w:p>
    <w:p w14:paraId="20335407" w14:textId="77777777" w:rsidR="00606EF0" w:rsidRPr="00F36326" w:rsidRDefault="00606EF0" w:rsidP="00F36326">
      <w:pPr>
        <w:spacing w:after="120"/>
        <w:rPr>
          <w:rFonts w:ascii="Tahoma" w:eastAsia="Times New Roman" w:hAnsi="Tahoma" w:cs="Tahoma"/>
          <w:b/>
          <w:sz w:val="32"/>
          <w:szCs w:val="32"/>
          <w:lang w:eastAsia="it-IT"/>
        </w:rPr>
      </w:pPr>
    </w:p>
    <w:p w14:paraId="6C2B47C3" w14:textId="7488F95C" w:rsidR="00107A6D" w:rsidRPr="00F36326" w:rsidRDefault="008A21E0" w:rsidP="00F36326">
      <w:pPr>
        <w:spacing w:after="120"/>
        <w:jc w:val="center"/>
        <w:rPr>
          <w:rFonts w:ascii="Tahoma" w:eastAsia="Times New Roman" w:hAnsi="Tahoma" w:cs="Tahoma"/>
          <w:b/>
          <w:sz w:val="32"/>
          <w:szCs w:val="32"/>
          <w:lang w:eastAsia="it-IT"/>
        </w:rPr>
      </w:pPr>
      <w:r>
        <w:rPr>
          <w:rFonts w:ascii="Tahoma" w:eastAsia="Times New Roman" w:hAnsi="Tahoma" w:cs="Tahoma"/>
          <w:b/>
          <w:sz w:val="32"/>
          <w:szCs w:val="32"/>
          <w:lang w:eastAsia="it-IT"/>
        </w:rPr>
        <w:br/>
      </w:r>
      <w:r w:rsidR="00F91D24">
        <w:rPr>
          <w:rFonts w:ascii="Tahoma" w:eastAsia="Times New Roman" w:hAnsi="Tahoma" w:cs="Tahoma"/>
          <w:b/>
          <w:sz w:val="32"/>
          <w:szCs w:val="32"/>
          <w:lang w:eastAsia="it-IT"/>
        </w:rPr>
        <w:t>Consiglio comunale del 2</w:t>
      </w:r>
      <w:r w:rsidR="00255E99" w:rsidRPr="00F36326">
        <w:rPr>
          <w:rFonts w:ascii="Tahoma" w:eastAsia="Times New Roman" w:hAnsi="Tahoma" w:cs="Tahoma"/>
          <w:b/>
          <w:sz w:val="32"/>
          <w:szCs w:val="32"/>
          <w:lang w:eastAsia="it-IT"/>
        </w:rPr>
        <w:t>6 ottobre 2020</w:t>
      </w:r>
    </w:p>
    <w:p w14:paraId="17805456" w14:textId="1741831E" w:rsidR="00107A6D" w:rsidRPr="00F36326" w:rsidRDefault="00107A6D" w:rsidP="00F36326">
      <w:pPr>
        <w:spacing w:after="120"/>
        <w:rPr>
          <w:rFonts w:ascii="Tahoma" w:eastAsia="Times New Roman" w:hAnsi="Tahoma" w:cs="Tahoma"/>
          <w:i/>
          <w:sz w:val="28"/>
          <w:lang w:eastAsia="it-IT"/>
        </w:rPr>
      </w:pPr>
    </w:p>
    <w:p w14:paraId="1E8EEA3B" w14:textId="29E37D0F" w:rsidR="00B76A93" w:rsidRPr="008A21E0" w:rsidRDefault="00255E99" w:rsidP="008A21E0">
      <w:pPr>
        <w:spacing w:after="120"/>
        <w:jc w:val="right"/>
        <w:rPr>
          <w:rFonts w:ascii="Tahoma" w:hAnsi="Tahoma" w:cs="Tahoma"/>
        </w:rPr>
      </w:pPr>
      <w:r w:rsidRPr="00F36326">
        <w:rPr>
          <w:rFonts w:ascii="Tahoma" w:hAnsi="Tahoma" w:cs="Tahoma"/>
        </w:rPr>
        <w:t>Lecco, 26</w:t>
      </w:r>
      <w:r w:rsidR="00B76A93" w:rsidRPr="00F36326">
        <w:rPr>
          <w:rFonts w:ascii="Tahoma" w:hAnsi="Tahoma" w:cs="Tahoma"/>
        </w:rPr>
        <w:t xml:space="preserve"> </w:t>
      </w:r>
      <w:r w:rsidRPr="00F36326">
        <w:rPr>
          <w:rFonts w:ascii="Tahoma" w:hAnsi="Tahoma" w:cs="Tahoma"/>
        </w:rPr>
        <w:t>ottobre</w:t>
      </w:r>
      <w:r w:rsidR="00B76A93" w:rsidRPr="00F36326">
        <w:rPr>
          <w:rFonts w:ascii="Tahoma" w:hAnsi="Tahoma" w:cs="Tahoma"/>
        </w:rPr>
        <w:t xml:space="preserve"> 2020</w:t>
      </w:r>
    </w:p>
    <w:p w14:paraId="6BBCAAF4" w14:textId="4D2D5F2C" w:rsidR="00063FCD" w:rsidRPr="00F36326" w:rsidRDefault="00063FCD" w:rsidP="00F36326">
      <w:pPr>
        <w:pStyle w:val="Testonormale"/>
        <w:spacing w:after="120" w:line="360" w:lineRule="auto"/>
        <w:rPr>
          <w:rFonts w:ascii="Tahoma" w:eastAsia="Arial Unicode MS" w:hAnsi="Tahoma" w:cs="Tahoma"/>
          <w:b/>
          <w:noProof/>
          <w:kern w:val="1"/>
          <w:sz w:val="24"/>
          <w:szCs w:val="24"/>
          <w:lang w:eastAsia="hi-IN" w:bidi="hi-IN"/>
        </w:rPr>
      </w:pPr>
      <w:r w:rsidRPr="00F36326">
        <w:rPr>
          <w:rFonts w:ascii="Tahoma" w:eastAsia="Arial Unicode MS" w:hAnsi="Tahoma" w:cs="Tahoma"/>
          <w:b/>
          <w:noProof/>
          <w:kern w:val="1"/>
          <w:sz w:val="24"/>
          <w:szCs w:val="24"/>
          <w:lang w:eastAsia="hi-IN" w:bidi="hi-IN"/>
        </w:rPr>
        <w:t xml:space="preserve">Il Sindaco di Lecco, </w:t>
      </w:r>
      <w:r w:rsidR="00F36326" w:rsidRPr="00F36326">
        <w:rPr>
          <w:rFonts w:ascii="Tahoma" w:eastAsia="Arial Unicode MS" w:hAnsi="Tahoma" w:cs="Tahoma"/>
          <w:b/>
          <w:noProof/>
          <w:kern w:val="1"/>
          <w:sz w:val="24"/>
          <w:szCs w:val="24"/>
          <w:lang w:eastAsia="hi-IN" w:bidi="hi-IN"/>
        </w:rPr>
        <w:t>Mauro Gattinoni</w:t>
      </w:r>
      <w:r w:rsidRPr="00F36326">
        <w:rPr>
          <w:rFonts w:ascii="Tahoma" w:eastAsia="Arial Unicode MS" w:hAnsi="Tahoma" w:cs="Tahoma"/>
          <w:b/>
          <w:noProof/>
          <w:kern w:val="1"/>
          <w:sz w:val="24"/>
          <w:szCs w:val="24"/>
          <w:lang w:eastAsia="hi-IN" w:bidi="hi-IN"/>
        </w:rPr>
        <w:t>:</w:t>
      </w:r>
    </w:p>
    <w:p w14:paraId="545A2B59" w14:textId="6B75EE03" w:rsidR="00F36326" w:rsidRPr="00F36326" w:rsidRDefault="00F36326" w:rsidP="00F36326">
      <w:pPr>
        <w:spacing w:after="120" w:line="288" w:lineRule="auto"/>
        <w:rPr>
          <w:rFonts w:ascii="Tahoma" w:hAnsi="Tahoma" w:cs="Tahoma"/>
          <w:sz w:val="22"/>
          <w:szCs w:val="22"/>
        </w:rPr>
      </w:pPr>
      <w:r w:rsidRPr="00F36326">
        <w:rPr>
          <w:rFonts w:ascii="Tahoma" w:hAnsi="Tahoma" w:cs="Tahoma"/>
          <w:sz w:val="22"/>
          <w:szCs w:val="22"/>
        </w:rPr>
        <w:t>Desidero rivolgere un saluto a tutti i cittadini Lecchesi che mi hanno onorato con la loro fiducia, ai lecchesi da moltissime generazioni e ai nuovi lecchesi che hanno scelto questa città per mettervi le radici delle loro famiglie.</w:t>
      </w:r>
    </w:p>
    <w:p w14:paraId="74266411" w14:textId="77777777" w:rsidR="00F36326" w:rsidRPr="00F36326" w:rsidRDefault="00F36326" w:rsidP="00F36326">
      <w:pPr>
        <w:spacing w:after="120" w:line="288" w:lineRule="auto"/>
        <w:rPr>
          <w:rFonts w:ascii="Tahoma" w:hAnsi="Tahoma" w:cs="Tahoma"/>
          <w:sz w:val="22"/>
          <w:szCs w:val="22"/>
        </w:rPr>
      </w:pPr>
      <w:r w:rsidRPr="00F36326">
        <w:rPr>
          <w:rFonts w:ascii="Tahoma" w:hAnsi="Tahoma" w:cs="Tahoma"/>
          <w:sz w:val="22"/>
          <w:szCs w:val="22"/>
        </w:rPr>
        <w:t>Rivolgo un saluto ai Consiglieri Comunali ed a questo consiglio comunale e che, nella sua interezza, rappresenta le anime della nostra città.</w:t>
      </w:r>
    </w:p>
    <w:p w14:paraId="223DE4E7" w14:textId="7FD9E2FF" w:rsidR="00F36326" w:rsidRPr="00F36326" w:rsidRDefault="00F36326" w:rsidP="00F36326">
      <w:pPr>
        <w:spacing w:after="120" w:line="288" w:lineRule="auto"/>
        <w:rPr>
          <w:rFonts w:ascii="Tahoma" w:hAnsi="Tahoma" w:cs="Tahoma"/>
          <w:sz w:val="22"/>
          <w:szCs w:val="22"/>
        </w:rPr>
      </w:pPr>
      <w:r w:rsidRPr="00F36326">
        <w:rPr>
          <w:rFonts w:ascii="Tahoma" w:hAnsi="Tahoma" w:cs="Tahoma"/>
          <w:sz w:val="22"/>
          <w:szCs w:val="22"/>
        </w:rPr>
        <w:t>Un saluto agli Assessori che ho nominato quali miei più fedeli compagni di viaggio.</w:t>
      </w:r>
    </w:p>
    <w:p w14:paraId="039F7AEF" w14:textId="77777777" w:rsidR="00F36326" w:rsidRPr="00F36326" w:rsidRDefault="00F36326" w:rsidP="00F36326">
      <w:pPr>
        <w:spacing w:after="120" w:line="288" w:lineRule="auto"/>
        <w:rPr>
          <w:rFonts w:ascii="Tahoma" w:hAnsi="Tahoma" w:cs="Tahoma"/>
          <w:sz w:val="22"/>
          <w:szCs w:val="22"/>
        </w:rPr>
      </w:pPr>
      <w:r w:rsidRPr="00F36326">
        <w:rPr>
          <w:rFonts w:ascii="Tahoma" w:hAnsi="Tahoma" w:cs="Tahoma"/>
          <w:sz w:val="22"/>
          <w:szCs w:val="22"/>
        </w:rPr>
        <w:t xml:space="preserve">Un saluto alle Istituzioni di questa città, a partire dal Sua Eccellenza il prefetto Michele </w:t>
      </w:r>
      <w:proofErr w:type="spellStart"/>
      <w:r w:rsidRPr="00F36326">
        <w:rPr>
          <w:rFonts w:ascii="Tahoma" w:hAnsi="Tahoma" w:cs="Tahoma"/>
          <w:sz w:val="22"/>
          <w:szCs w:val="22"/>
        </w:rPr>
        <w:t>Formiglio</w:t>
      </w:r>
      <w:proofErr w:type="spellEnd"/>
      <w:r w:rsidRPr="00F36326">
        <w:rPr>
          <w:rFonts w:ascii="Tahoma" w:hAnsi="Tahoma" w:cs="Tahoma"/>
          <w:sz w:val="22"/>
          <w:szCs w:val="22"/>
        </w:rPr>
        <w:t xml:space="preserve"> che oggi ci onora della sua presenza in occasione dell’insediamento di questo consiglio comunale. </w:t>
      </w:r>
    </w:p>
    <w:p w14:paraId="39C95A6E" w14:textId="77777777" w:rsidR="00F36326" w:rsidRPr="00F36326" w:rsidRDefault="00F36326" w:rsidP="00F36326">
      <w:pPr>
        <w:spacing w:after="120" w:line="288" w:lineRule="auto"/>
        <w:rPr>
          <w:rFonts w:ascii="Tahoma" w:hAnsi="Tahoma" w:cs="Tahoma"/>
          <w:sz w:val="22"/>
          <w:szCs w:val="22"/>
        </w:rPr>
      </w:pPr>
      <w:r w:rsidRPr="00F36326">
        <w:rPr>
          <w:rFonts w:ascii="Tahoma" w:hAnsi="Tahoma" w:cs="Tahoma"/>
          <w:sz w:val="22"/>
          <w:szCs w:val="22"/>
        </w:rPr>
        <w:t xml:space="preserve">Un saluto alle autorità civili, militari, religiose che tutte insieme contribuiscono, nel rispetto dei reciproci ruoli, al bene di questa comunità. </w:t>
      </w:r>
    </w:p>
    <w:p w14:paraId="3B833727" w14:textId="4B4D9F23" w:rsidR="00F36326" w:rsidRPr="00F36326" w:rsidRDefault="00F36326" w:rsidP="00F36326">
      <w:pPr>
        <w:spacing w:after="120" w:line="288" w:lineRule="auto"/>
        <w:rPr>
          <w:rFonts w:ascii="Tahoma" w:hAnsi="Tahoma" w:cs="Tahoma"/>
          <w:sz w:val="22"/>
          <w:szCs w:val="22"/>
        </w:rPr>
      </w:pPr>
      <w:r w:rsidRPr="00F36326">
        <w:rPr>
          <w:rFonts w:ascii="Tahoma" w:hAnsi="Tahoma" w:cs="Tahoma"/>
          <w:sz w:val="22"/>
          <w:szCs w:val="22"/>
        </w:rPr>
        <w:t>Rivolgo ancora un cordiale saluto al Segretario e a tutta la struttura comunale che ci sta accompagnando in questa delicata fase di avvio, e ancor più sarà fondamentale per trasmettere quel “cambio di passo” che la città si attende.</w:t>
      </w:r>
      <w:r w:rsidRPr="00F36326">
        <w:rPr>
          <w:rFonts w:ascii="Tahoma" w:hAnsi="Tahoma" w:cs="Tahoma"/>
          <w:sz w:val="22"/>
          <w:szCs w:val="22"/>
        </w:rPr>
        <w:br/>
      </w:r>
      <w:r w:rsidRPr="00F36326">
        <w:rPr>
          <w:rFonts w:ascii="Tahoma" w:hAnsi="Tahoma" w:cs="Tahoma"/>
          <w:sz w:val="22"/>
          <w:szCs w:val="22"/>
        </w:rPr>
        <w:br/>
        <w:t xml:space="preserve">Permettetemi inoltre di rivolgere un caloroso saluto ed un ringraziamento al mio predecessore, Virginio Brivio, che ha guidato Lecco per dieci anni con saggezza e competenza. Raccolgo il suo testimone con un grande senso di </w:t>
      </w:r>
      <w:r w:rsidRPr="00F36326">
        <w:rPr>
          <w:rFonts w:ascii="Tahoma" w:hAnsi="Tahoma" w:cs="Tahoma"/>
          <w:sz w:val="22"/>
          <w:szCs w:val="22"/>
          <w:u w:val="single"/>
        </w:rPr>
        <w:t>responsabilità</w:t>
      </w:r>
      <w:r w:rsidRPr="00F36326">
        <w:rPr>
          <w:rFonts w:ascii="Tahoma" w:hAnsi="Tahoma" w:cs="Tahoma"/>
          <w:sz w:val="22"/>
          <w:szCs w:val="22"/>
        </w:rPr>
        <w:t xml:space="preserve">, visto anche l’attuale momento così critico per la salute pubblica, unito ad una grande </w:t>
      </w:r>
      <w:r w:rsidRPr="00F36326">
        <w:rPr>
          <w:rFonts w:ascii="Tahoma" w:hAnsi="Tahoma" w:cs="Tahoma"/>
          <w:sz w:val="22"/>
          <w:szCs w:val="22"/>
          <w:u w:val="single"/>
        </w:rPr>
        <w:t>serenità d’animo</w:t>
      </w:r>
      <w:r w:rsidRPr="00F36326">
        <w:rPr>
          <w:rFonts w:ascii="Tahoma" w:hAnsi="Tahoma" w:cs="Tahoma"/>
          <w:sz w:val="22"/>
          <w:szCs w:val="22"/>
        </w:rPr>
        <w:t xml:space="preserve"> dovuta al fatto di inserirmi oggi in un Comune che, grazie a Virginio, è in ordine, è capace di esercitare con trasparenza il proprio ruolo in tutti i contesti vitali dei molteplici servizi al cittadino, ed è guardato con rispetto ed ammirazione da parte degli altri territori lombardi.   </w:t>
      </w:r>
    </w:p>
    <w:p w14:paraId="33E7A6B7" w14:textId="77777777" w:rsidR="00F36326" w:rsidRPr="00F36326" w:rsidRDefault="00F36326" w:rsidP="00F36326">
      <w:pPr>
        <w:spacing w:after="120" w:line="288" w:lineRule="auto"/>
        <w:jc w:val="center"/>
        <w:rPr>
          <w:rFonts w:ascii="Tahoma" w:hAnsi="Tahoma" w:cs="Tahoma"/>
          <w:sz w:val="22"/>
          <w:szCs w:val="22"/>
        </w:rPr>
      </w:pPr>
      <w:r w:rsidRPr="00F36326">
        <w:rPr>
          <w:rFonts w:ascii="Tahoma" w:hAnsi="Tahoma" w:cs="Tahoma"/>
          <w:sz w:val="22"/>
          <w:szCs w:val="22"/>
        </w:rPr>
        <w:t>***</w:t>
      </w:r>
    </w:p>
    <w:p w14:paraId="2F886909" w14:textId="77777777" w:rsidR="00F36326" w:rsidRPr="00F36326" w:rsidRDefault="00F36326" w:rsidP="00F36326">
      <w:pPr>
        <w:spacing w:after="120" w:line="288" w:lineRule="auto"/>
        <w:rPr>
          <w:rFonts w:ascii="Tahoma" w:hAnsi="Tahoma" w:cs="Tahoma"/>
          <w:sz w:val="22"/>
          <w:szCs w:val="22"/>
        </w:rPr>
      </w:pPr>
      <w:r w:rsidRPr="00F36326">
        <w:rPr>
          <w:rFonts w:ascii="Tahoma" w:hAnsi="Tahoma" w:cs="Tahoma"/>
          <w:sz w:val="22"/>
          <w:szCs w:val="22"/>
        </w:rPr>
        <w:t xml:space="preserve">Non posso che iniziare questo primo discorso da Sindaco di Lecco con un riferimento al presente, al ritorno del </w:t>
      </w:r>
      <w:proofErr w:type="spellStart"/>
      <w:r w:rsidRPr="00F36326">
        <w:rPr>
          <w:rFonts w:ascii="Tahoma" w:hAnsi="Tahoma" w:cs="Tahoma"/>
          <w:sz w:val="22"/>
          <w:szCs w:val="22"/>
        </w:rPr>
        <w:t>Covid</w:t>
      </w:r>
      <w:proofErr w:type="spellEnd"/>
      <w:r w:rsidRPr="00F36326">
        <w:rPr>
          <w:rFonts w:ascii="Tahoma" w:hAnsi="Tahoma" w:cs="Tahoma"/>
          <w:sz w:val="22"/>
          <w:szCs w:val="22"/>
        </w:rPr>
        <w:t xml:space="preserve">, il cui tentativo di arginamento avviene con numerosi decreti nazionali e regionali, che sta già mettendo a dura prova la tenuta del nostro sistema sociale, prima ancora che del sistema sanitario. </w:t>
      </w:r>
    </w:p>
    <w:p w14:paraId="11426057" w14:textId="58AC103E" w:rsidR="00F36326" w:rsidRPr="00F36326" w:rsidRDefault="00F36326" w:rsidP="00F36326">
      <w:pPr>
        <w:spacing w:after="120" w:line="288" w:lineRule="auto"/>
        <w:rPr>
          <w:rFonts w:ascii="Tahoma" w:hAnsi="Tahoma" w:cs="Tahoma"/>
          <w:i/>
          <w:sz w:val="22"/>
          <w:szCs w:val="22"/>
        </w:rPr>
      </w:pPr>
      <w:r w:rsidRPr="00F36326">
        <w:rPr>
          <w:rFonts w:ascii="Tahoma" w:hAnsi="Tahoma" w:cs="Tahoma"/>
          <w:sz w:val="22"/>
          <w:szCs w:val="22"/>
        </w:rPr>
        <w:t>Condivido il pensiero che accomuna i sindaci di tutta Italia, bene interpretato dal presidente di Anci: “</w:t>
      </w:r>
      <w:r w:rsidRPr="00F36326">
        <w:rPr>
          <w:rFonts w:ascii="Tahoma" w:hAnsi="Tahoma" w:cs="Tahoma"/>
          <w:i/>
          <w:sz w:val="22"/>
          <w:szCs w:val="22"/>
        </w:rPr>
        <w:t xml:space="preserve">In queste ore, consapevoli di essere nel pieno di una emergenza che necessita di risposte straordinarie, tutte le istituzioni hanno un dovere: </w:t>
      </w:r>
      <w:r w:rsidRPr="00F36326">
        <w:rPr>
          <w:rFonts w:ascii="Tahoma" w:hAnsi="Tahoma" w:cs="Tahoma"/>
          <w:i/>
          <w:sz w:val="22"/>
          <w:szCs w:val="22"/>
          <w:u w:val="single"/>
        </w:rPr>
        <w:t>essere istituzioni</w:t>
      </w:r>
      <w:r w:rsidRPr="00F36326">
        <w:rPr>
          <w:rFonts w:ascii="Tahoma" w:hAnsi="Tahoma" w:cs="Tahoma"/>
          <w:i/>
          <w:sz w:val="22"/>
          <w:szCs w:val="22"/>
        </w:rPr>
        <w:t xml:space="preserve"> e assumersi la responsabilità </w:t>
      </w:r>
      <w:r w:rsidRPr="00F36326">
        <w:rPr>
          <w:rFonts w:ascii="Tahoma" w:hAnsi="Tahoma" w:cs="Tahoma"/>
          <w:i/>
          <w:sz w:val="22"/>
          <w:szCs w:val="22"/>
        </w:rPr>
        <w:lastRenderedPageBreak/>
        <w:t xml:space="preserve">delle </w:t>
      </w:r>
      <w:r w:rsidRPr="00F36326">
        <w:rPr>
          <w:rFonts w:ascii="Tahoma" w:hAnsi="Tahoma" w:cs="Tahoma"/>
          <w:i/>
          <w:sz w:val="22"/>
          <w:szCs w:val="22"/>
          <w:u w:val="single"/>
        </w:rPr>
        <w:t>decisioni</w:t>
      </w:r>
      <w:r w:rsidRPr="00F36326">
        <w:rPr>
          <w:rFonts w:ascii="Tahoma" w:hAnsi="Tahoma" w:cs="Tahoma"/>
          <w:i/>
          <w:sz w:val="22"/>
          <w:szCs w:val="22"/>
        </w:rPr>
        <w:t xml:space="preserve"> e delle </w:t>
      </w:r>
      <w:r w:rsidRPr="00F36326">
        <w:rPr>
          <w:rFonts w:ascii="Tahoma" w:hAnsi="Tahoma" w:cs="Tahoma"/>
          <w:i/>
          <w:sz w:val="22"/>
          <w:szCs w:val="22"/>
          <w:u w:val="single"/>
        </w:rPr>
        <w:t>azioni</w:t>
      </w:r>
      <w:r w:rsidRPr="00F36326">
        <w:rPr>
          <w:rFonts w:ascii="Tahoma" w:hAnsi="Tahoma" w:cs="Tahoma"/>
          <w:i/>
          <w:sz w:val="22"/>
          <w:szCs w:val="22"/>
        </w:rPr>
        <w:t xml:space="preserve">. Con l’obiettivo della tenuta del Paese. L’unico modo perché la risposta straordinaria funzioni è </w:t>
      </w:r>
      <w:r w:rsidRPr="00F36326">
        <w:rPr>
          <w:rFonts w:ascii="Tahoma" w:hAnsi="Tahoma" w:cs="Tahoma"/>
          <w:i/>
          <w:sz w:val="22"/>
          <w:szCs w:val="22"/>
          <w:u w:val="single"/>
        </w:rPr>
        <w:t>saldare un patto tra Stato e cittadini</w:t>
      </w:r>
      <w:r w:rsidRPr="00F36326">
        <w:rPr>
          <w:rFonts w:ascii="Tahoma" w:hAnsi="Tahoma" w:cs="Tahoma"/>
          <w:i/>
          <w:sz w:val="22"/>
          <w:szCs w:val="22"/>
        </w:rPr>
        <w:t xml:space="preserve">. Ai sacrifici chiesti alla </w:t>
      </w:r>
      <w:r w:rsidRPr="00F36326">
        <w:rPr>
          <w:rFonts w:ascii="Tahoma" w:hAnsi="Tahoma" w:cs="Tahoma"/>
          <w:i/>
          <w:sz w:val="22"/>
          <w:szCs w:val="22"/>
          <w:u w:val="single"/>
        </w:rPr>
        <w:t>popolazione</w:t>
      </w:r>
      <w:r w:rsidRPr="00F36326">
        <w:rPr>
          <w:rFonts w:ascii="Tahoma" w:hAnsi="Tahoma" w:cs="Tahoma"/>
          <w:i/>
          <w:sz w:val="22"/>
          <w:szCs w:val="22"/>
        </w:rPr>
        <w:t xml:space="preserve"> devono corrispondere certezze da parte dello Stato: ristoro concreto e immediato a chi chiude, senza lungaggini burocratiche.</w:t>
      </w:r>
      <w:r w:rsidRPr="00F36326">
        <w:rPr>
          <w:rFonts w:ascii="Tahoma" w:hAnsi="Tahoma" w:cs="Tahoma"/>
          <w:i/>
          <w:sz w:val="22"/>
          <w:szCs w:val="22"/>
        </w:rPr>
        <w:br/>
        <w:t xml:space="preserve">All’impegno dello </w:t>
      </w:r>
      <w:r w:rsidRPr="00F36326">
        <w:rPr>
          <w:rFonts w:ascii="Tahoma" w:hAnsi="Tahoma" w:cs="Tahoma"/>
          <w:i/>
          <w:sz w:val="22"/>
          <w:szCs w:val="22"/>
          <w:u w:val="single"/>
        </w:rPr>
        <w:t>Stato</w:t>
      </w:r>
      <w:r w:rsidRPr="00F36326">
        <w:rPr>
          <w:rFonts w:ascii="Tahoma" w:hAnsi="Tahoma" w:cs="Tahoma"/>
          <w:i/>
          <w:sz w:val="22"/>
          <w:szCs w:val="22"/>
        </w:rPr>
        <w:t xml:space="preserve"> deve corrispondere il senso di responsabilità dei cittadini: rispettare le regole e limitare i contatti per contribuire a frenare il contagio</w:t>
      </w:r>
      <w:r w:rsidRPr="00F36326">
        <w:rPr>
          <w:rFonts w:ascii="Tahoma" w:hAnsi="Tahoma" w:cs="Tahoma"/>
          <w:sz w:val="22"/>
          <w:szCs w:val="22"/>
        </w:rPr>
        <w:t>”.</w:t>
      </w:r>
    </w:p>
    <w:p w14:paraId="18FE1E2D" w14:textId="5454CF36" w:rsidR="00F36326" w:rsidRPr="00F36326" w:rsidRDefault="00F36326" w:rsidP="00F36326">
      <w:pPr>
        <w:spacing w:after="120" w:line="288" w:lineRule="auto"/>
        <w:rPr>
          <w:rFonts w:ascii="Tahoma" w:hAnsi="Tahoma" w:cs="Tahoma"/>
          <w:sz w:val="22"/>
          <w:szCs w:val="22"/>
        </w:rPr>
      </w:pPr>
      <w:proofErr w:type="spellStart"/>
      <w:r w:rsidRPr="00F36326">
        <w:rPr>
          <w:rFonts w:ascii="Tahoma" w:hAnsi="Tahoma" w:cs="Tahoma"/>
          <w:sz w:val="22"/>
          <w:szCs w:val="22"/>
        </w:rPr>
        <w:t>Covid</w:t>
      </w:r>
      <w:proofErr w:type="spellEnd"/>
      <w:r w:rsidRPr="00F36326">
        <w:rPr>
          <w:rFonts w:ascii="Tahoma" w:hAnsi="Tahoma" w:cs="Tahoma"/>
          <w:sz w:val="22"/>
          <w:szCs w:val="22"/>
        </w:rPr>
        <w:t xml:space="preserve">, per come si manifesta e per come va prevenuto, va a colpire non solo la salute fisica, ma anche la salute sociale: che cosa c’è di </w:t>
      </w:r>
      <w:r w:rsidRPr="00F36326">
        <w:rPr>
          <w:rFonts w:ascii="Tahoma" w:hAnsi="Tahoma" w:cs="Tahoma"/>
          <w:sz w:val="22"/>
          <w:szCs w:val="22"/>
          <w:u w:val="single"/>
        </w:rPr>
        <w:t>più anti-sociale</w:t>
      </w:r>
      <w:r w:rsidRPr="00F36326">
        <w:rPr>
          <w:rFonts w:ascii="Tahoma" w:hAnsi="Tahoma" w:cs="Tahoma"/>
          <w:sz w:val="22"/>
          <w:szCs w:val="22"/>
        </w:rPr>
        <w:t xml:space="preserve"> di un distanziamento forzato; dell’impossibilità di ritrovarsi insieme per imparare, lavorare, discutere, divertirsi; di non potersi avvicinare agli amici, o parenti, di porre continue barriere fisiche tra di noi (che siano il plexiglass o la mascherina), che finiscono per farci guardare l’un l’altro </w:t>
      </w:r>
      <w:r w:rsidRPr="00F36326">
        <w:rPr>
          <w:rFonts w:ascii="Tahoma" w:hAnsi="Tahoma" w:cs="Tahoma"/>
          <w:i/>
          <w:iCs/>
          <w:sz w:val="22"/>
          <w:szCs w:val="22"/>
        </w:rPr>
        <w:t>con sospetto</w:t>
      </w:r>
      <w:r w:rsidRPr="00F36326">
        <w:rPr>
          <w:rFonts w:ascii="Tahoma" w:hAnsi="Tahoma" w:cs="Tahoma"/>
          <w:sz w:val="22"/>
          <w:szCs w:val="22"/>
        </w:rPr>
        <w:t>? Una mancanza di fiducia che, protratta per settimane e per mesi, va a minare la tenuta sociale ed economica.</w:t>
      </w:r>
    </w:p>
    <w:p w14:paraId="229F3520" w14:textId="67D85918" w:rsidR="00F36326" w:rsidRPr="00F36326" w:rsidRDefault="00F36326" w:rsidP="00F36326">
      <w:pPr>
        <w:spacing w:after="120" w:line="288" w:lineRule="auto"/>
        <w:rPr>
          <w:rFonts w:ascii="Tahoma" w:hAnsi="Tahoma" w:cs="Tahoma"/>
          <w:sz w:val="22"/>
          <w:szCs w:val="22"/>
        </w:rPr>
      </w:pPr>
      <w:r w:rsidRPr="00F36326">
        <w:rPr>
          <w:rFonts w:ascii="Tahoma" w:hAnsi="Tahoma" w:cs="Tahoma"/>
          <w:sz w:val="22"/>
          <w:szCs w:val="22"/>
        </w:rPr>
        <w:t>“</w:t>
      </w:r>
      <w:r w:rsidRPr="00F36326">
        <w:rPr>
          <w:rFonts w:ascii="Tahoma" w:hAnsi="Tahoma" w:cs="Tahoma"/>
          <w:b/>
          <w:i/>
          <w:sz w:val="22"/>
          <w:szCs w:val="22"/>
        </w:rPr>
        <w:t>Oggi abbiamo più paura del futuro che del virus”.</w:t>
      </w:r>
    </w:p>
    <w:p w14:paraId="50C5CC17" w14:textId="77777777" w:rsidR="00F36326" w:rsidRPr="00F36326" w:rsidRDefault="00F36326" w:rsidP="00F36326">
      <w:pPr>
        <w:spacing w:after="120" w:line="288" w:lineRule="auto"/>
        <w:rPr>
          <w:rFonts w:ascii="Tahoma" w:hAnsi="Tahoma" w:cs="Tahoma"/>
          <w:sz w:val="22"/>
          <w:szCs w:val="22"/>
        </w:rPr>
      </w:pPr>
      <w:r w:rsidRPr="00F36326">
        <w:rPr>
          <w:rFonts w:ascii="Tahoma" w:hAnsi="Tahoma" w:cs="Tahoma"/>
          <w:b/>
          <w:sz w:val="22"/>
          <w:szCs w:val="22"/>
        </w:rPr>
        <w:t>Come sindaco ne tengo conto, e farò tutto quanto è possibile per mantenere unita la nostra comunità</w:t>
      </w:r>
      <w:r w:rsidRPr="00F36326">
        <w:rPr>
          <w:rFonts w:ascii="Tahoma" w:hAnsi="Tahoma" w:cs="Tahoma"/>
          <w:sz w:val="22"/>
          <w:szCs w:val="22"/>
        </w:rPr>
        <w:t xml:space="preserve">. </w:t>
      </w:r>
    </w:p>
    <w:p w14:paraId="053E6C8E" w14:textId="0FA250B0" w:rsidR="00F36326" w:rsidRPr="00F36326" w:rsidRDefault="00F36326" w:rsidP="00F36326">
      <w:pPr>
        <w:spacing w:after="120" w:line="288" w:lineRule="auto"/>
        <w:jc w:val="center"/>
        <w:rPr>
          <w:rFonts w:ascii="Tahoma" w:hAnsi="Tahoma" w:cs="Tahoma"/>
          <w:sz w:val="22"/>
          <w:szCs w:val="22"/>
        </w:rPr>
      </w:pPr>
      <w:r w:rsidRPr="00F36326">
        <w:rPr>
          <w:rFonts w:ascii="Tahoma" w:hAnsi="Tahoma" w:cs="Tahoma"/>
          <w:sz w:val="22"/>
          <w:szCs w:val="22"/>
        </w:rPr>
        <w:t>***</w:t>
      </w:r>
    </w:p>
    <w:p w14:paraId="4917C19A" w14:textId="4F2232B0" w:rsidR="00F36326" w:rsidRPr="00F36326" w:rsidRDefault="00F36326" w:rsidP="00F36326">
      <w:pPr>
        <w:spacing w:after="120" w:line="288" w:lineRule="auto"/>
        <w:rPr>
          <w:rFonts w:ascii="Tahoma" w:hAnsi="Tahoma" w:cs="Tahoma"/>
          <w:sz w:val="22"/>
          <w:szCs w:val="22"/>
        </w:rPr>
      </w:pPr>
      <w:r w:rsidRPr="00F36326">
        <w:rPr>
          <w:rFonts w:ascii="Tahoma" w:hAnsi="Tahoma" w:cs="Tahoma"/>
          <w:sz w:val="22"/>
          <w:szCs w:val="22"/>
        </w:rPr>
        <w:t xml:space="preserve">L’avvio di questa </w:t>
      </w:r>
      <w:proofErr w:type="spellStart"/>
      <w:r w:rsidRPr="00F36326">
        <w:rPr>
          <w:rFonts w:ascii="Tahoma" w:hAnsi="Tahoma" w:cs="Tahoma"/>
          <w:sz w:val="22"/>
          <w:szCs w:val="22"/>
        </w:rPr>
        <w:t>consiliatura</w:t>
      </w:r>
      <w:proofErr w:type="spellEnd"/>
      <w:r w:rsidRPr="00F36326">
        <w:rPr>
          <w:rFonts w:ascii="Tahoma" w:hAnsi="Tahoma" w:cs="Tahoma"/>
          <w:sz w:val="22"/>
          <w:szCs w:val="22"/>
        </w:rPr>
        <w:t xml:space="preserve"> giunge al termine di una lunga campagna elettorale, unica nella storia per contesto e modalità di svolgimento. Tutte le forze in campo hanno avuto il merito di restituire alla cittadinanza la consapevolezza ed il valore della partecipazione democratica attraverso la quale i cittadini hanno potuto confrontare le diverse proposte politiche, </w:t>
      </w:r>
    </w:p>
    <w:p w14:paraId="399206CB" w14:textId="549E3816" w:rsidR="00F36326" w:rsidRPr="00F36326" w:rsidRDefault="00F36326" w:rsidP="00F36326">
      <w:pPr>
        <w:spacing w:after="120" w:line="288" w:lineRule="auto"/>
        <w:rPr>
          <w:rFonts w:ascii="Tahoma" w:hAnsi="Tahoma" w:cs="Tahoma"/>
          <w:sz w:val="22"/>
          <w:szCs w:val="22"/>
        </w:rPr>
      </w:pPr>
      <w:r w:rsidRPr="00F36326">
        <w:rPr>
          <w:rFonts w:ascii="Tahoma" w:hAnsi="Tahoma" w:cs="Tahoma"/>
          <w:b/>
          <w:sz w:val="22"/>
          <w:szCs w:val="22"/>
        </w:rPr>
        <w:t>profondamente distanti tra loro per presupposti, metodi e, soprattutto, per visione di città</w:t>
      </w:r>
      <w:r w:rsidRPr="00F36326">
        <w:rPr>
          <w:rFonts w:ascii="Tahoma" w:hAnsi="Tahoma" w:cs="Tahoma"/>
          <w:sz w:val="22"/>
          <w:szCs w:val="22"/>
        </w:rPr>
        <w:t xml:space="preserve">. </w:t>
      </w:r>
    </w:p>
    <w:p w14:paraId="41BE987B" w14:textId="7CF0B4F1" w:rsidR="00F36326" w:rsidRPr="00F36326" w:rsidRDefault="00F36326" w:rsidP="00F36326">
      <w:pPr>
        <w:spacing w:after="120" w:line="288" w:lineRule="auto"/>
        <w:rPr>
          <w:rFonts w:ascii="Tahoma" w:hAnsi="Tahoma" w:cs="Tahoma"/>
          <w:sz w:val="22"/>
          <w:szCs w:val="22"/>
        </w:rPr>
      </w:pPr>
      <w:r w:rsidRPr="00F36326">
        <w:rPr>
          <w:rFonts w:ascii="Tahoma" w:hAnsi="Tahoma" w:cs="Tahoma"/>
          <w:sz w:val="22"/>
          <w:szCs w:val="22"/>
        </w:rPr>
        <w:t xml:space="preserve">Al termine del confronto, i Lecchesi hanno </w:t>
      </w:r>
      <w:r w:rsidRPr="00F36326">
        <w:rPr>
          <w:rFonts w:ascii="Tahoma" w:hAnsi="Tahoma" w:cs="Tahoma"/>
          <w:sz w:val="22"/>
          <w:szCs w:val="22"/>
          <w:u w:val="single"/>
        </w:rPr>
        <w:t>scelto</w:t>
      </w:r>
      <w:r w:rsidRPr="00F36326">
        <w:rPr>
          <w:rFonts w:ascii="Tahoma" w:hAnsi="Tahoma" w:cs="Tahoma"/>
          <w:sz w:val="22"/>
          <w:szCs w:val="22"/>
        </w:rPr>
        <w:t xml:space="preserve"> quella proposta in cui hanno riconosciuto un preciso orizzonte </w:t>
      </w:r>
      <w:r w:rsidRPr="00F36326">
        <w:rPr>
          <w:rFonts w:ascii="Tahoma" w:hAnsi="Tahoma" w:cs="Tahoma"/>
          <w:i/>
          <w:sz w:val="22"/>
          <w:szCs w:val="22"/>
        </w:rPr>
        <w:t>di senso</w:t>
      </w:r>
      <w:r w:rsidRPr="00F36326">
        <w:rPr>
          <w:rFonts w:ascii="Tahoma" w:hAnsi="Tahoma" w:cs="Tahoma"/>
          <w:sz w:val="22"/>
          <w:szCs w:val="22"/>
        </w:rPr>
        <w:t xml:space="preserve"> per la propria </w:t>
      </w:r>
      <w:r w:rsidRPr="00F36326">
        <w:rPr>
          <w:rFonts w:ascii="Tahoma" w:hAnsi="Tahoma" w:cs="Tahoma"/>
          <w:i/>
          <w:sz w:val="22"/>
          <w:szCs w:val="22"/>
        </w:rPr>
        <w:t>comunità</w:t>
      </w:r>
      <w:r w:rsidRPr="00F36326">
        <w:rPr>
          <w:rFonts w:ascii="Tahoma" w:hAnsi="Tahoma" w:cs="Tahoma"/>
          <w:sz w:val="22"/>
          <w:szCs w:val="22"/>
        </w:rPr>
        <w:t xml:space="preserve">, e </w:t>
      </w:r>
      <w:r w:rsidRPr="00F36326">
        <w:rPr>
          <w:rFonts w:ascii="Tahoma" w:hAnsi="Tahoma" w:cs="Tahoma"/>
          <w:i/>
          <w:sz w:val="22"/>
          <w:szCs w:val="22"/>
        </w:rPr>
        <w:t>di sviluppo</w:t>
      </w:r>
      <w:r w:rsidRPr="00F36326">
        <w:rPr>
          <w:rFonts w:ascii="Tahoma" w:hAnsi="Tahoma" w:cs="Tahoma"/>
          <w:sz w:val="22"/>
          <w:szCs w:val="22"/>
        </w:rPr>
        <w:t xml:space="preserve"> per la propria </w:t>
      </w:r>
      <w:r w:rsidRPr="00F36326">
        <w:rPr>
          <w:rFonts w:ascii="Tahoma" w:hAnsi="Tahoma" w:cs="Tahoma"/>
          <w:i/>
          <w:sz w:val="22"/>
          <w:szCs w:val="22"/>
        </w:rPr>
        <w:t>città</w:t>
      </w:r>
      <w:r w:rsidRPr="00F36326">
        <w:rPr>
          <w:rFonts w:ascii="Tahoma" w:hAnsi="Tahoma" w:cs="Tahoma"/>
          <w:sz w:val="22"/>
          <w:szCs w:val="22"/>
        </w:rPr>
        <w:t xml:space="preserve">: una città che vuole crescere ancor più Bella, Solidale, Sostenibile e Grande. </w:t>
      </w:r>
      <w:r w:rsidRPr="00F36326">
        <w:rPr>
          <w:rFonts w:ascii="Tahoma" w:hAnsi="Tahoma" w:cs="Tahoma"/>
          <w:color w:val="222222"/>
          <w:sz w:val="22"/>
          <w:szCs w:val="22"/>
        </w:rPr>
        <w:t xml:space="preserve">Lo hanno fatto con una scelta che, a partire dai numeri, </w:t>
      </w:r>
      <w:r w:rsidRPr="00F36326">
        <w:rPr>
          <w:rFonts w:ascii="Tahoma" w:hAnsi="Tahoma" w:cs="Tahoma"/>
          <w:color w:val="222222"/>
          <w:sz w:val="22"/>
          <w:szCs w:val="22"/>
          <w:u w:val="single"/>
        </w:rPr>
        <w:t>richiama a un di più di attenzione politica e di metodo</w:t>
      </w:r>
      <w:r w:rsidRPr="00F36326">
        <w:rPr>
          <w:rFonts w:ascii="Tahoma" w:hAnsi="Tahoma" w:cs="Tahoma"/>
          <w:color w:val="222222"/>
          <w:sz w:val="22"/>
          <w:szCs w:val="22"/>
        </w:rPr>
        <w:t>: un terzo dei lecchesi non sono andati a votare, al secondo turno la distanza tra me e il mio sfidante - a cui rivolgo in questa aula un pensiero di franco rispetto - è stata molto ridotta. La combinazione di questi due elementi, sebbene non pregiudichi l'efficacia del voto espresso, ci suggerisce un percorso di dialogo e di confronto non facile da costruire ma che ritengo importante riaffermare in questa occasione.</w:t>
      </w:r>
    </w:p>
    <w:p w14:paraId="69B9BA3C" w14:textId="2ECB6833" w:rsidR="00F36326" w:rsidRPr="00F36326" w:rsidRDefault="00F36326" w:rsidP="00F36326">
      <w:pPr>
        <w:spacing w:after="120" w:line="288" w:lineRule="auto"/>
        <w:rPr>
          <w:rFonts w:ascii="Tahoma" w:hAnsi="Tahoma" w:cs="Tahoma"/>
          <w:sz w:val="22"/>
          <w:szCs w:val="22"/>
        </w:rPr>
      </w:pPr>
      <w:r w:rsidRPr="00F36326">
        <w:rPr>
          <w:rFonts w:ascii="Tahoma" w:hAnsi="Tahoma" w:cs="Tahoma"/>
          <w:color w:val="222222"/>
          <w:sz w:val="22"/>
          <w:szCs w:val="22"/>
        </w:rPr>
        <w:t xml:space="preserve">Per lo stesso motivo </w:t>
      </w:r>
      <w:r w:rsidRPr="00F36326">
        <w:rPr>
          <w:rFonts w:ascii="Tahoma" w:hAnsi="Tahoma" w:cs="Tahoma"/>
          <w:sz w:val="22"/>
          <w:szCs w:val="22"/>
        </w:rPr>
        <w:t xml:space="preserve">al momento della mia proclamazione ho affermato che non sarò semplicemente il sindaco di tutti, ma il sindaco “di ciascuno” intendendo in questo modo il fatto che ciascuna persona possa riconoscere in chi rappresenta la città, la “sua” città, un interlocutore attento ai propri </w:t>
      </w:r>
      <w:r w:rsidRPr="00F36326">
        <w:rPr>
          <w:rFonts w:ascii="Tahoma" w:hAnsi="Tahoma" w:cs="Tahoma"/>
          <w:sz w:val="22"/>
          <w:szCs w:val="22"/>
          <w:u w:val="single"/>
        </w:rPr>
        <w:t>bisogni</w:t>
      </w:r>
      <w:r w:rsidRPr="00F36326">
        <w:rPr>
          <w:rFonts w:ascii="Tahoma" w:hAnsi="Tahoma" w:cs="Tahoma"/>
          <w:sz w:val="22"/>
          <w:szCs w:val="22"/>
        </w:rPr>
        <w:t xml:space="preserve">, ma anche al </w:t>
      </w:r>
      <w:r w:rsidRPr="00F36326">
        <w:rPr>
          <w:rFonts w:ascii="Tahoma" w:hAnsi="Tahoma" w:cs="Tahoma"/>
          <w:sz w:val="22"/>
          <w:szCs w:val="22"/>
          <w:u w:val="single"/>
        </w:rPr>
        <w:t>dialogo</w:t>
      </w:r>
      <w:r w:rsidRPr="00F36326">
        <w:rPr>
          <w:rFonts w:ascii="Tahoma" w:hAnsi="Tahoma" w:cs="Tahoma"/>
          <w:sz w:val="22"/>
          <w:szCs w:val="22"/>
        </w:rPr>
        <w:t xml:space="preserve"> ed alle </w:t>
      </w:r>
      <w:r w:rsidRPr="00F36326">
        <w:rPr>
          <w:rFonts w:ascii="Tahoma" w:hAnsi="Tahoma" w:cs="Tahoma"/>
          <w:sz w:val="22"/>
          <w:szCs w:val="22"/>
          <w:u w:val="single"/>
        </w:rPr>
        <w:t>proposte</w:t>
      </w:r>
      <w:r w:rsidRPr="00F36326">
        <w:rPr>
          <w:rFonts w:ascii="Tahoma" w:hAnsi="Tahoma" w:cs="Tahoma"/>
          <w:sz w:val="22"/>
          <w:szCs w:val="22"/>
        </w:rPr>
        <w:t xml:space="preserve"> che da ciascuno possono pervenire. </w:t>
      </w:r>
    </w:p>
    <w:p w14:paraId="17937ED9" w14:textId="2C0AB89F" w:rsidR="00F36326" w:rsidRPr="00F36326" w:rsidRDefault="00F36326" w:rsidP="00F36326">
      <w:pPr>
        <w:spacing w:after="120" w:line="288" w:lineRule="auto"/>
        <w:rPr>
          <w:rFonts w:ascii="Tahoma" w:hAnsi="Tahoma" w:cs="Tahoma"/>
          <w:b/>
          <w:sz w:val="22"/>
          <w:szCs w:val="22"/>
        </w:rPr>
      </w:pPr>
      <w:r w:rsidRPr="00F36326">
        <w:rPr>
          <w:rFonts w:ascii="Tahoma" w:hAnsi="Tahoma" w:cs="Tahoma"/>
          <w:b/>
          <w:sz w:val="22"/>
          <w:szCs w:val="22"/>
        </w:rPr>
        <w:t>Un dialogo che voglio aperto</w:t>
      </w:r>
      <w:r w:rsidRPr="00F36326">
        <w:rPr>
          <w:rFonts w:ascii="Tahoma" w:hAnsi="Tahoma" w:cs="Tahoma"/>
          <w:sz w:val="22"/>
          <w:szCs w:val="22"/>
        </w:rPr>
        <w:t>, franco e rispettoso, improntato sulla fiducia reciproca e sulla concreta speranza di poter costruire, insieme, la casa di tutti.</w:t>
      </w:r>
      <w:r w:rsidRPr="00F36326">
        <w:rPr>
          <w:rFonts w:ascii="Tahoma" w:hAnsi="Tahoma" w:cs="Tahoma"/>
          <w:b/>
          <w:sz w:val="22"/>
          <w:szCs w:val="22"/>
        </w:rPr>
        <w:t xml:space="preserve"> </w:t>
      </w:r>
      <w:r w:rsidRPr="00F36326">
        <w:rPr>
          <w:rFonts w:ascii="Tahoma" w:hAnsi="Tahoma" w:cs="Tahoma"/>
          <w:sz w:val="22"/>
          <w:szCs w:val="22"/>
        </w:rPr>
        <w:t xml:space="preserve">Per quel </w:t>
      </w:r>
      <w:r w:rsidRPr="00F36326">
        <w:rPr>
          <w:rFonts w:ascii="Tahoma" w:hAnsi="Tahoma" w:cs="Tahoma"/>
          <w:b/>
          <w:sz w:val="22"/>
          <w:szCs w:val="22"/>
        </w:rPr>
        <w:t>dialogo politico</w:t>
      </w:r>
      <w:r w:rsidRPr="00F36326">
        <w:rPr>
          <w:rFonts w:ascii="Tahoma" w:hAnsi="Tahoma" w:cs="Tahoma"/>
          <w:sz w:val="22"/>
          <w:szCs w:val="22"/>
        </w:rPr>
        <w:t xml:space="preserve">, che oggi avviene attraverso diversi canali, mi impegno e chiedo a tutti voi, di </w:t>
      </w:r>
      <w:r w:rsidRPr="00F36326">
        <w:rPr>
          <w:rFonts w:ascii="Tahoma" w:hAnsi="Tahoma" w:cs="Tahoma"/>
          <w:b/>
          <w:sz w:val="22"/>
          <w:szCs w:val="22"/>
        </w:rPr>
        <w:t xml:space="preserve">accogliere la sfida di adottare un linguaggio consapevole </w:t>
      </w:r>
      <w:r w:rsidRPr="00F36326">
        <w:rPr>
          <w:rFonts w:ascii="Tahoma" w:hAnsi="Tahoma" w:cs="Tahoma"/>
          <w:sz w:val="22"/>
          <w:szCs w:val="22"/>
        </w:rPr>
        <w:t>del peso delle parole, ancorandolo alla verità delle cose, rigettando il discredito personale ed ogni forma di manipolazione, deformazione, occultamento.</w:t>
      </w:r>
      <w:r w:rsidRPr="00F36326">
        <w:rPr>
          <w:rFonts w:ascii="Tahoma" w:hAnsi="Tahoma" w:cs="Tahoma"/>
          <w:b/>
          <w:sz w:val="22"/>
          <w:szCs w:val="22"/>
        </w:rPr>
        <w:t xml:space="preserve"> </w:t>
      </w:r>
      <w:r w:rsidRPr="00F36326">
        <w:rPr>
          <w:rFonts w:ascii="Tahoma" w:hAnsi="Tahoma" w:cs="Tahoma"/>
          <w:sz w:val="22"/>
          <w:szCs w:val="22"/>
        </w:rPr>
        <w:t xml:space="preserve">Inoltre, il </w:t>
      </w:r>
      <w:r w:rsidRPr="00F36326">
        <w:rPr>
          <w:rFonts w:ascii="Tahoma" w:hAnsi="Tahoma" w:cs="Tahoma"/>
          <w:b/>
          <w:sz w:val="22"/>
          <w:szCs w:val="22"/>
        </w:rPr>
        <w:t>dialogo sociale</w:t>
      </w:r>
      <w:r w:rsidRPr="00F36326">
        <w:rPr>
          <w:rFonts w:ascii="Tahoma" w:hAnsi="Tahoma" w:cs="Tahoma"/>
          <w:sz w:val="22"/>
          <w:szCs w:val="22"/>
        </w:rPr>
        <w:t xml:space="preserve"> sarà capace di riconoscere le peculiarità di tutte le formazioni di cui è </w:t>
      </w:r>
      <w:r w:rsidRPr="00F36326">
        <w:rPr>
          <w:rFonts w:ascii="Tahoma" w:hAnsi="Tahoma" w:cs="Tahoma"/>
          <w:sz w:val="22"/>
          <w:szCs w:val="22"/>
        </w:rPr>
        <w:lastRenderedPageBreak/>
        <w:t xml:space="preserve">ricca la nostra città: associazioni di volontariato e associazioni di rappresentanza, cooperative, fondazioni, parrocchie. </w:t>
      </w:r>
    </w:p>
    <w:p w14:paraId="1075F698" w14:textId="77777777" w:rsidR="00F36326" w:rsidRPr="00F36326" w:rsidRDefault="00F36326" w:rsidP="00F36326">
      <w:pPr>
        <w:spacing w:after="120" w:line="288" w:lineRule="auto"/>
        <w:rPr>
          <w:rFonts w:ascii="Tahoma" w:hAnsi="Tahoma" w:cs="Tahoma"/>
          <w:sz w:val="22"/>
          <w:szCs w:val="22"/>
        </w:rPr>
      </w:pPr>
      <w:r w:rsidRPr="00F36326">
        <w:rPr>
          <w:rFonts w:ascii="Tahoma" w:hAnsi="Tahoma" w:cs="Tahoma"/>
          <w:sz w:val="22"/>
          <w:szCs w:val="22"/>
        </w:rPr>
        <w:t xml:space="preserve">E ancora, un dialogo aperto con quel mondo dell’economia e del lavoro che necessariamente dovrà riconfigurarsi di fronte alle sfide che ci attendono, sia quelle contingenti (ahimè) sia quelle di più lungo periodo che riguardano i nuovi modelli e le nuove tecnologie della produzione, dei servizi commerciali e turistici, della distribuzione, della mobilità e della comunicazione, che dovranno inevitabilmente adeguarsi alle esigenze di un </w:t>
      </w:r>
      <w:r w:rsidRPr="00F36326">
        <w:rPr>
          <w:rFonts w:ascii="Tahoma" w:hAnsi="Tahoma" w:cs="Tahoma"/>
          <w:sz w:val="22"/>
          <w:szCs w:val="22"/>
          <w:u w:val="single"/>
        </w:rPr>
        <w:t>mondo globale</w:t>
      </w:r>
      <w:r w:rsidRPr="00F36326">
        <w:rPr>
          <w:rFonts w:ascii="Tahoma" w:hAnsi="Tahoma" w:cs="Tahoma"/>
          <w:sz w:val="22"/>
          <w:szCs w:val="22"/>
        </w:rPr>
        <w:t xml:space="preserve"> senza </w:t>
      </w:r>
      <w:r w:rsidRPr="00F36326">
        <w:rPr>
          <w:rFonts w:ascii="Tahoma" w:hAnsi="Tahoma" w:cs="Tahoma"/>
          <w:sz w:val="22"/>
          <w:szCs w:val="22"/>
          <w:u w:val="single"/>
        </w:rPr>
        <w:t xml:space="preserve">mai </w:t>
      </w:r>
      <w:r w:rsidRPr="00F36326">
        <w:rPr>
          <w:rFonts w:ascii="Tahoma" w:hAnsi="Tahoma" w:cs="Tahoma"/>
          <w:sz w:val="22"/>
          <w:szCs w:val="22"/>
        </w:rPr>
        <w:t xml:space="preserve">dimenticare la specificità di questo </w:t>
      </w:r>
      <w:r w:rsidRPr="00F36326">
        <w:rPr>
          <w:rFonts w:ascii="Tahoma" w:hAnsi="Tahoma" w:cs="Tahoma"/>
          <w:sz w:val="22"/>
          <w:szCs w:val="22"/>
          <w:u w:val="single"/>
        </w:rPr>
        <w:t>territorio</w:t>
      </w:r>
      <w:r w:rsidRPr="00F36326">
        <w:rPr>
          <w:rFonts w:ascii="Tahoma" w:hAnsi="Tahoma" w:cs="Tahoma"/>
          <w:sz w:val="22"/>
          <w:szCs w:val="22"/>
        </w:rPr>
        <w:t>, anzi, traendo da questo gli elementi distintivi, e quindi attrattivi, per la propria crescita.</w:t>
      </w:r>
    </w:p>
    <w:p w14:paraId="48D5F12A" w14:textId="7B4AB203" w:rsidR="00F36326" w:rsidRPr="00F36326" w:rsidRDefault="00F36326" w:rsidP="00F36326">
      <w:pPr>
        <w:spacing w:after="120" w:line="288" w:lineRule="auto"/>
        <w:jc w:val="center"/>
        <w:rPr>
          <w:rFonts w:ascii="Tahoma" w:hAnsi="Tahoma" w:cs="Tahoma"/>
          <w:b/>
          <w:sz w:val="22"/>
          <w:szCs w:val="22"/>
        </w:rPr>
      </w:pPr>
      <w:r w:rsidRPr="00F36326">
        <w:rPr>
          <w:rFonts w:ascii="Tahoma" w:hAnsi="Tahoma" w:cs="Tahoma"/>
          <w:sz w:val="22"/>
          <w:szCs w:val="22"/>
        </w:rPr>
        <w:t>***</w:t>
      </w:r>
    </w:p>
    <w:p w14:paraId="38A40F30" w14:textId="7B9C0683" w:rsidR="00F36326" w:rsidRPr="00F36326" w:rsidRDefault="00F36326" w:rsidP="00F36326">
      <w:pPr>
        <w:spacing w:after="120" w:line="288" w:lineRule="auto"/>
        <w:rPr>
          <w:rFonts w:ascii="Tahoma" w:hAnsi="Tahoma" w:cs="Tahoma"/>
          <w:b/>
          <w:sz w:val="22"/>
          <w:szCs w:val="22"/>
        </w:rPr>
      </w:pPr>
      <w:r w:rsidRPr="00F36326">
        <w:rPr>
          <w:rFonts w:ascii="Tahoma" w:hAnsi="Tahoma" w:cs="Tahoma"/>
          <w:sz w:val="22"/>
          <w:szCs w:val="22"/>
        </w:rPr>
        <w:t xml:space="preserve">Oggi, tutti noi, siamo chiamati a </w:t>
      </w:r>
      <w:r w:rsidRPr="00F36326">
        <w:rPr>
          <w:rFonts w:ascii="Tahoma" w:hAnsi="Tahoma" w:cs="Tahoma"/>
          <w:b/>
          <w:sz w:val="22"/>
          <w:szCs w:val="22"/>
        </w:rPr>
        <w:t>Lavorare per Lecco.</w:t>
      </w:r>
    </w:p>
    <w:p w14:paraId="33AABE0D" w14:textId="2BB2BF4F" w:rsidR="00F36326" w:rsidRPr="00F36326" w:rsidRDefault="00F36326" w:rsidP="00F36326">
      <w:pPr>
        <w:spacing w:after="120" w:line="288" w:lineRule="auto"/>
        <w:rPr>
          <w:rFonts w:ascii="Tahoma" w:hAnsi="Tahoma" w:cs="Tahoma"/>
          <w:sz w:val="22"/>
          <w:szCs w:val="22"/>
        </w:rPr>
      </w:pPr>
      <w:r w:rsidRPr="00F36326">
        <w:rPr>
          <w:rFonts w:ascii="Tahoma" w:hAnsi="Tahoma" w:cs="Tahoma"/>
          <w:b/>
          <w:sz w:val="22"/>
          <w:szCs w:val="22"/>
        </w:rPr>
        <w:t>Lavorare per Lecco</w:t>
      </w:r>
      <w:r w:rsidRPr="00F36326">
        <w:rPr>
          <w:rFonts w:ascii="Tahoma" w:hAnsi="Tahoma" w:cs="Tahoma"/>
          <w:sz w:val="22"/>
          <w:szCs w:val="22"/>
        </w:rPr>
        <w:t xml:space="preserve"> significa puntare ad un nuovo modello di </w:t>
      </w:r>
      <w:r w:rsidRPr="00F36326">
        <w:rPr>
          <w:rFonts w:ascii="Tahoma" w:hAnsi="Tahoma" w:cs="Tahoma"/>
          <w:sz w:val="22"/>
          <w:szCs w:val="22"/>
          <w:u w:val="single"/>
        </w:rPr>
        <w:t>sviluppo-oltre-lo-sviluppo</w:t>
      </w:r>
      <w:r w:rsidRPr="00F36326">
        <w:rPr>
          <w:rFonts w:ascii="Tahoma" w:hAnsi="Tahoma" w:cs="Tahoma"/>
          <w:sz w:val="22"/>
          <w:szCs w:val="22"/>
        </w:rPr>
        <w:t xml:space="preserve"> per questa città e per il territorio, improntato alla sostenibilità quale tratto essenziale per economia, società e ambiente. In tal senso la scommessa vincente, prima di ogni altra, sarà posta sulla partita di bambini, ragazzi e giovani: scuola, formazione, università, cultura ed educazione sportiva costituiscono i primi ambiti di impegno per far fronte con consapevolezza alle sfide del domani.</w:t>
      </w:r>
    </w:p>
    <w:p w14:paraId="03E8E6EF" w14:textId="03620CF3" w:rsidR="00F36326" w:rsidRPr="00F36326" w:rsidRDefault="00F36326" w:rsidP="00F36326">
      <w:pPr>
        <w:spacing w:after="120" w:line="288" w:lineRule="auto"/>
        <w:rPr>
          <w:rFonts w:ascii="Tahoma" w:hAnsi="Tahoma" w:cs="Tahoma"/>
          <w:sz w:val="22"/>
          <w:szCs w:val="22"/>
        </w:rPr>
      </w:pPr>
      <w:r w:rsidRPr="00F36326">
        <w:rPr>
          <w:rFonts w:ascii="Tahoma" w:hAnsi="Tahoma" w:cs="Tahoma"/>
          <w:b/>
          <w:sz w:val="22"/>
          <w:szCs w:val="22"/>
        </w:rPr>
        <w:t>Lavorare per Lecco</w:t>
      </w:r>
      <w:r w:rsidRPr="00F36326">
        <w:rPr>
          <w:rFonts w:ascii="Tahoma" w:hAnsi="Tahoma" w:cs="Tahoma"/>
          <w:sz w:val="22"/>
          <w:szCs w:val="22"/>
        </w:rPr>
        <w:t xml:space="preserve"> significa inquadrarne lo sviluppo in una </w:t>
      </w:r>
      <w:r w:rsidRPr="00F36326">
        <w:rPr>
          <w:rFonts w:ascii="Tahoma" w:hAnsi="Tahoma" w:cs="Tahoma"/>
          <w:sz w:val="22"/>
          <w:szCs w:val="22"/>
          <w:u w:val="single"/>
        </w:rPr>
        <w:t>cornice strategica</w:t>
      </w:r>
      <w:r w:rsidRPr="00F36326">
        <w:rPr>
          <w:rFonts w:ascii="Tahoma" w:hAnsi="Tahoma" w:cs="Tahoma"/>
          <w:sz w:val="22"/>
          <w:szCs w:val="22"/>
        </w:rPr>
        <w:t xml:space="preserve"> composta da infrastrutture di mobilità, funzionali, multimodali sulle principali direttrici di comunicazione con i capoluoghi limitrofi, con Milano, con l’Europa. </w:t>
      </w:r>
      <w:r w:rsidRPr="00F36326">
        <w:rPr>
          <w:rFonts w:ascii="Tahoma" w:hAnsi="Tahoma" w:cs="Tahoma"/>
          <w:sz w:val="22"/>
          <w:szCs w:val="22"/>
        </w:rPr>
        <w:br/>
        <w:t xml:space="preserve">Vogliamo potenziare le infrastrutture digitali per accompagnare lo sviluppo tecnologico di una città performante, vogliamo potenziare le infrastrutture del sapere scientifico, a partire da Politecnico e </w:t>
      </w:r>
      <w:proofErr w:type="spellStart"/>
      <w:r w:rsidRPr="00F36326">
        <w:rPr>
          <w:rFonts w:ascii="Tahoma" w:hAnsi="Tahoma" w:cs="Tahoma"/>
          <w:sz w:val="22"/>
          <w:szCs w:val="22"/>
        </w:rPr>
        <w:t>Cnr</w:t>
      </w:r>
      <w:proofErr w:type="spellEnd"/>
      <w:r w:rsidRPr="00F36326">
        <w:rPr>
          <w:rFonts w:ascii="Tahoma" w:hAnsi="Tahoma" w:cs="Tahoma"/>
          <w:sz w:val="22"/>
          <w:szCs w:val="22"/>
        </w:rPr>
        <w:t>, e le infrastrutture per la cultura, per il turismo, per lo sport quali fattori di maggiore competitività. Il questo senso, il ruolo del Comune Capoluogo sarà tanto più efficace quanto più saprà collegarsi e mettersi al servizio dell’intero territorio.</w:t>
      </w:r>
    </w:p>
    <w:p w14:paraId="4FACC69B" w14:textId="6397722F" w:rsidR="00F36326" w:rsidRPr="00F36326" w:rsidRDefault="00F36326" w:rsidP="00F36326">
      <w:pPr>
        <w:spacing w:after="120" w:line="288" w:lineRule="auto"/>
        <w:rPr>
          <w:rFonts w:ascii="Tahoma" w:hAnsi="Tahoma" w:cs="Tahoma"/>
          <w:sz w:val="22"/>
          <w:szCs w:val="22"/>
        </w:rPr>
      </w:pPr>
      <w:r w:rsidRPr="00F36326">
        <w:rPr>
          <w:rFonts w:ascii="Tahoma" w:hAnsi="Tahoma" w:cs="Tahoma"/>
          <w:b/>
          <w:sz w:val="22"/>
          <w:szCs w:val="22"/>
        </w:rPr>
        <w:t>Lavorare per Lecco</w:t>
      </w:r>
      <w:r w:rsidRPr="00F36326">
        <w:rPr>
          <w:rFonts w:ascii="Tahoma" w:hAnsi="Tahoma" w:cs="Tahoma"/>
          <w:sz w:val="22"/>
          <w:szCs w:val="22"/>
        </w:rPr>
        <w:t xml:space="preserve"> significa mettere in atto i </w:t>
      </w:r>
      <w:r w:rsidRPr="00F36326">
        <w:rPr>
          <w:rFonts w:ascii="Tahoma" w:hAnsi="Tahoma" w:cs="Tahoma"/>
          <w:sz w:val="22"/>
          <w:szCs w:val="22"/>
          <w:u w:val="single"/>
        </w:rPr>
        <w:t>grandi progetti di trasformazione urbana</w:t>
      </w:r>
      <w:r w:rsidRPr="00F36326">
        <w:rPr>
          <w:rFonts w:ascii="Tahoma" w:hAnsi="Tahoma" w:cs="Tahoma"/>
          <w:sz w:val="22"/>
          <w:szCs w:val="22"/>
        </w:rPr>
        <w:t xml:space="preserve">, di rigenerazione, di recupero di importanti spazi pubblici perché diventino beni comuni, a condizione, però, di non trascurare, mai, le aree più critiche della città, perché aver cura degli spazi, vuol dire avere cura delle persone che in essi vivono, a partire dai rioni, dove sono ben radicate gran parte delle nostre tradizioni. </w:t>
      </w:r>
    </w:p>
    <w:p w14:paraId="2A2BEFC5" w14:textId="44045FD9" w:rsidR="00F36326" w:rsidRPr="00F36326" w:rsidRDefault="00F36326" w:rsidP="00F36326">
      <w:pPr>
        <w:spacing w:after="120" w:line="288" w:lineRule="auto"/>
        <w:rPr>
          <w:rFonts w:ascii="Tahoma" w:hAnsi="Tahoma" w:cs="Tahoma"/>
          <w:sz w:val="22"/>
          <w:szCs w:val="22"/>
        </w:rPr>
      </w:pPr>
      <w:r w:rsidRPr="00F36326">
        <w:rPr>
          <w:rFonts w:ascii="Tahoma" w:hAnsi="Tahoma" w:cs="Tahoma"/>
          <w:b/>
          <w:sz w:val="22"/>
          <w:szCs w:val="22"/>
        </w:rPr>
        <w:t>Lavorare per Lecco</w:t>
      </w:r>
      <w:r w:rsidRPr="00F36326">
        <w:rPr>
          <w:rFonts w:ascii="Tahoma" w:hAnsi="Tahoma" w:cs="Tahoma"/>
          <w:sz w:val="22"/>
          <w:szCs w:val="22"/>
        </w:rPr>
        <w:t>, significa poi, stare sempre vicino ai bisogni delle persone, soprattutto di quelle in maggiore difficoltà per motivi economici, di contesto sociale, per ragioni di salute o, peggio, di solitudine. La nostra comunità intera, ben più grande del comune, ha già dimostrato generosità e organizzazione nel far sì che nessuno resti indietro, con un impegno ulteriore nella direzione di costruire qui e ora quella che Papa Francesco chiama “fraternità e amicizia sociale”.</w:t>
      </w:r>
    </w:p>
    <w:p w14:paraId="729A231E" w14:textId="77777777" w:rsidR="00F36326" w:rsidRPr="00F36326" w:rsidRDefault="00F36326" w:rsidP="00F36326">
      <w:pPr>
        <w:spacing w:after="120" w:line="288" w:lineRule="auto"/>
        <w:rPr>
          <w:rFonts w:ascii="Tahoma" w:hAnsi="Tahoma" w:cs="Tahoma"/>
          <w:b/>
          <w:sz w:val="22"/>
          <w:szCs w:val="22"/>
        </w:rPr>
      </w:pPr>
      <w:bookmarkStart w:id="1" w:name="_heading=h.gjdgxs" w:colFirst="0" w:colLast="0"/>
      <w:bookmarkEnd w:id="1"/>
      <w:r w:rsidRPr="00F36326">
        <w:rPr>
          <w:rFonts w:ascii="Tahoma" w:hAnsi="Tahoma" w:cs="Tahoma"/>
          <w:b/>
          <w:sz w:val="22"/>
          <w:szCs w:val="22"/>
        </w:rPr>
        <w:t xml:space="preserve">Lavorare per Lecco. </w:t>
      </w:r>
    </w:p>
    <w:p w14:paraId="6B9886FB" w14:textId="76DDDB73" w:rsidR="00F36326" w:rsidRPr="00F36326" w:rsidRDefault="00F36326" w:rsidP="00F36326">
      <w:pPr>
        <w:spacing w:after="120" w:line="288" w:lineRule="auto"/>
        <w:rPr>
          <w:rFonts w:ascii="Tahoma" w:hAnsi="Tahoma" w:cs="Tahoma"/>
          <w:b/>
          <w:sz w:val="22"/>
          <w:szCs w:val="22"/>
        </w:rPr>
      </w:pPr>
      <w:r w:rsidRPr="00F36326">
        <w:rPr>
          <w:rFonts w:ascii="Tahoma" w:hAnsi="Tahoma" w:cs="Tahoma"/>
          <w:b/>
          <w:sz w:val="22"/>
          <w:szCs w:val="22"/>
        </w:rPr>
        <w:t>Questo il mio ed il nostro impegno, cui sentiamo l’onore ed il dovere di dedicare il meglio delle nostre capacità.</w:t>
      </w:r>
    </w:p>
    <w:p w14:paraId="226A0040" w14:textId="76068E2B" w:rsidR="001E72D2" w:rsidRPr="008A21E0" w:rsidRDefault="00F36326" w:rsidP="008A21E0">
      <w:pPr>
        <w:spacing w:after="120" w:line="288" w:lineRule="auto"/>
        <w:rPr>
          <w:rFonts w:ascii="Tahoma" w:hAnsi="Tahoma" w:cs="Tahoma"/>
          <w:sz w:val="22"/>
          <w:szCs w:val="22"/>
        </w:rPr>
      </w:pPr>
      <w:r w:rsidRPr="00F36326">
        <w:rPr>
          <w:rFonts w:ascii="Tahoma" w:hAnsi="Tahoma" w:cs="Tahoma"/>
          <w:sz w:val="22"/>
          <w:szCs w:val="22"/>
        </w:rPr>
        <w:t>Grazie.</w:t>
      </w:r>
    </w:p>
    <w:sectPr w:rsidR="001E72D2" w:rsidRPr="008A21E0" w:rsidSect="0078685E">
      <w:footerReference w:type="even" r:id="rId8"/>
      <w:footerReference w:type="default" r:id="rId9"/>
      <w:pgSz w:w="11906" w:h="16838"/>
      <w:pgMar w:top="1418" w:right="1134" w:bottom="1134" w:left="1134" w:header="720" w:footer="57"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A52B3" w14:textId="77777777" w:rsidR="00F00D9A" w:rsidRDefault="00F00D9A" w:rsidP="001C3178">
      <w:r>
        <w:separator/>
      </w:r>
    </w:p>
  </w:endnote>
  <w:endnote w:type="continuationSeparator" w:id="0">
    <w:p w14:paraId="4F57D940" w14:textId="77777777" w:rsidR="00F00D9A" w:rsidRDefault="00F00D9A" w:rsidP="001C3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Mangal">
    <w:panose1 w:val="02040503050203030202"/>
    <w:charset w:val="00"/>
    <w:family w:val="auto"/>
    <w:pitch w:val="variable"/>
    <w:sig w:usb0="00008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Book Antiqua">
    <w:panose1 w:val="020406020503050303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5CEF9" w14:textId="77777777" w:rsidR="00B74684" w:rsidRDefault="00B74684" w:rsidP="0078685E">
    <w:pPr>
      <w:pStyle w:val="NormaleWeb"/>
      <w:jc w:val="right"/>
      <w:rPr>
        <w:rFonts w:ascii="Tahoma" w:hAnsi="Tahoma" w:cs="Tahoma"/>
        <w:color w:val="95B3D7"/>
        <w:sz w:val="20"/>
        <w:szCs w:val="20"/>
      </w:rPr>
    </w:pPr>
  </w:p>
  <w:p w14:paraId="232202EC" w14:textId="77777777" w:rsidR="0078685E" w:rsidRDefault="0078685E">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35EB8" w14:textId="77777777" w:rsidR="0078685E" w:rsidRPr="001C3178" w:rsidRDefault="0078685E" w:rsidP="0078685E">
    <w:pPr>
      <w:autoSpaceDE w:val="0"/>
      <w:autoSpaceDN w:val="0"/>
      <w:adjustRightInd w:val="0"/>
      <w:jc w:val="center"/>
      <w:rPr>
        <w:rFonts w:ascii="Book Antiqua" w:eastAsia="Times New Roman" w:hAnsi="Book Antiqua" w:cs="Times New Roman"/>
        <w:kern w:val="0"/>
        <w:sz w:val="22"/>
        <w:lang w:eastAsia="it-IT" w:bidi="ar-SA"/>
      </w:rPr>
    </w:pPr>
    <w:r w:rsidRPr="001C3178">
      <w:rPr>
        <w:rFonts w:ascii="Book Antiqua" w:eastAsia="Times New Roman" w:hAnsi="Book Antiqua" w:cs="Times New Roman"/>
        <w:kern w:val="0"/>
        <w:sz w:val="22"/>
        <w:lang w:eastAsia="it-IT" w:bidi="ar-SA"/>
      </w:rPr>
      <w:t>_____________________________________________________________________________________</w:t>
    </w:r>
    <w:r w:rsidRPr="001C3178">
      <w:rPr>
        <w:rFonts w:ascii="Book Antiqua" w:eastAsia="Times New Roman" w:hAnsi="Book Antiqua" w:cs="Times New Roman"/>
        <w:kern w:val="0"/>
        <w:sz w:val="22"/>
        <w:lang w:eastAsia="it-IT" w:bidi="ar-SA"/>
      </w:rPr>
      <w:br/>
    </w:r>
    <w:r w:rsidRPr="001C3178">
      <w:rPr>
        <w:rFonts w:ascii="Calibri" w:eastAsia="Times New Roman" w:hAnsi="Calibri" w:cs="Calibri"/>
        <w:kern w:val="0"/>
        <w:sz w:val="18"/>
        <w:szCs w:val="18"/>
        <w:lang w:eastAsia="it-IT" w:bidi="ar-SA"/>
      </w:rPr>
      <w:t>Piazza Diaz, 1 - 23900 LECCO - C.F. e P.IVA 00623530136 - tel. centralino 0341 481111 - fax 0341 286874 - www.comune.lecco.it</w:t>
    </w:r>
  </w:p>
  <w:p w14:paraId="5825942E" w14:textId="77777777" w:rsidR="00F44DEF" w:rsidRDefault="00F44DEF" w:rsidP="006F60E0">
    <w:pPr>
      <w:pStyle w:val="NormaleWeb"/>
      <w:jc w:val="right"/>
      <w:rPr>
        <w:rFonts w:ascii="Tahoma" w:hAnsi="Tahoma" w:cs="Tahoma"/>
        <w:color w:val="95B3D7"/>
        <w:sz w:val="20"/>
        <w:szCs w:val="20"/>
      </w:rPr>
    </w:pPr>
  </w:p>
  <w:p w14:paraId="34B292A9" w14:textId="77777777" w:rsidR="00F44DEF" w:rsidRPr="002B5239" w:rsidRDefault="00F44DEF" w:rsidP="006F60E0">
    <w:pPr>
      <w:pStyle w:val="NormaleWeb"/>
      <w:jc w:val="right"/>
      <w:rPr>
        <w:rFonts w:ascii="Tahoma" w:hAnsi="Tahoma" w:cs="Tahoma"/>
        <w:b/>
        <w:color w:val="BFBFBF"/>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091E1" w14:textId="77777777" w:rsidR="00F00D9A" w:rsidRDefault="00F00D9A" w:rsidP="001C3178">
      <w:r>
        <w:separator/>
      </w:r>
    </w:p>
  </w:footnote>
  <w:footnote w:type="continuationSeparator" w:id="0">
    <w:p w14:paraId="2EC82426" w14:textId="77777777" w:rsidR="00F00D9A" w:rsidRDefault="00F00D9A" w:rsidP="001C317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D1AD8"/>
    <w:multiLevelType w:val="hybridMultilevel"/>
    <w:tmpl w:val="2C1A4B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06A263C"/>
    <w:multiLevelType w:val="hybridMultilevel"/>
    <w:tmpl w:val="CC4E5522"/>
    <w:lvl w:ilvl="0" w:tplc="544C54E8">
      <w:start w:val="27"/>
      <w:numFmt w:val="bullet"/>
      <w:lvlText w:val="-"/>
      <w:lvlJc w:val="left"/>
      <w:pPr>
        <w:ind w:left="720" w:hanging="360"/>
      </w:pPr>
      <w:rPr>
        <w:rFonts w:ascii="Arial" w:eastAsia="Arial Unicode MS"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43B"/>
    <w:rsid w:val="00025EAF"/>
    <w:rsid w:val="00063FCD"/>
    <w:rsid w:val="00065A95"/>
    <w:rsid w:val="00067FAB"/>
    <w:rsid w:val="00074552"/>
    <w:rsid w:val="000817D2"/>
    <w:rsid w:val="00091E16"/>
    <w:rsid w:val="000A4103"/>
    <w:rsid w:val="000B20B4"/>
    <w:rsid w:val="000B2CCD"/>
    <w:rsid w:val="000C0F02"/>
    <w:rsid w:val="000C2894"/>
    <w:rsid w:val="000C2ECD"/>
    <w:rsid w:val="000C426E"/>
    <w:rsid w:val="000D05A3"/>
    <w:rsid w:val="000D7AB6"/>
    <w:rsid w:val="000D7C27"/>
    <w:rsid w:val="000E0045"/>
    <w:rsid w:val="000E6359"/>
    <w:rsid w:val="000F63F8"/>
    <w:rsid w:val="000F734A"/>
    <w:rsid w:val="000F7A01"/>
    <w:rsid w:val="001004FB"/>
    <w:rsid w:val="00101821"/>
    <w:rsid w:val="0010197F"/>
    <w:rsid w:val="00107A6D"/>
    <w:rsid w:val="001315D6"/>
    <w:rsid w:val="0013469A"/>
    <w:rsid w:val="001506FE"/>
    <w:rsid w:val="00151A4A"/>
    <w:rsid w:val="001579FB"/>
    <w:rsid w:val="00164BF3"/>
    <w:rsid w:val="001715EC"/>
    <w:rsid w:val="00181F7B"/>
    <w:rsid w:val="00186534"/>
    <w:rsid w:val="001A0022"/>
    <w:rsid w:val="001A4313"/>
    <w:rsid w:val="001A633E"/>
    <w:rsid w:val="001C3178"/>
    <w:rsid w:val="001C7482"/>
    <w:rsid w:val="001D42C0"/>
    <w:rsid w:val="001E5AF1"/>
    <w:rsid w:val="001E6222"/>
    <w:rsid w:val="001E72D2"/>
    <w:rsid w:val="001F58A2"/>
    <w:rsid w:val="001F6B50"/>
    <w:rsid w:val="0023333C"/>
    <w:rsid w:val="0023644D"/>
    <w:rsid w:val="00244773"/>
    <w:rsid w:val="00255E99"/>
    <w:rsid w:val="0025740E"/>
    <w:rsid w:val="0026190C"/>
    <w:rsid w:val="002673D3"/>
    <w:rsid w:val="002749AD"/>
    <w:rsid w:val="00274AD2"/>
    <w:rsid w:val="00274D71"/>
    <w:rsid w:val="0029133E"/>
    <w:rsid w:val="002A0159"/>
    <w:rsid w:val="002A27E5"/>
    <w:rsid w:val="002A2BD3"/>
    <w:rsid w:val="002B5239"/>
    <w:rsid w:val="002C3265"/>
    <w:rsid w:val="002C692F"/>
    <w:rsid w:val="002D6BCE"/>
    <w:rsid w:val="002E16C0"/>
    <w:rsid w:val="002F49B8"/>
    <w:rsid w:val="00300A0C"/>
    <w:rsid w:val="00310732"/>
    <w:rsid w:val="0031474E"/>
    <w:rsid w:val="00317C5F"/>
    <w:rsid w:val="00320DF8"/>
    <w:rsid w:val="00342288"/>
    <w:rsid w:val="003533A5"/>
    <w:rsid w:val="00353E8F"/>
    <w:rsid w:val="003572AF"/>
    <w:rsid w:val="00357669"/>
    <w:rsid w:val="003734A3"/>
    <w:rsid w:val="003801B8"/>
    <w:rsid w:val="0038152F"/>
    <w:rsid w:val="00382B4D"/>
    <w:rsid w:val="003A60A4"/>
    <w:rsid w:val="003B67E7"/>
    <w:rsid w:val="003C630C"/>
    <w:rsid w:val="003D19F1"/>
    <w:rsid w:val="003D2789"/>
    <w:rsid w:val="003D6F92"/>
    <w:rsid w:val="003E0EDB"/>
    <w:rsid w:val="00410390"/>
    <w:rsid w:val="00410690"/>
    <w:rsid w:val="0041134E"/>
    <w:rsid w:val="004378C0"/>
    <w:rsid w:val="00450134"/>
    <w:rsid w:val="00461F90"/>
    <w:rsid w:val="0046275B"/>
    <w:rsid w:val="00464396"/>
    <w:rsid w:val="0046497F"/>
    <w:rsid w:val="00470A7D"/>
    <w:rsid w:val="004730CB"/>
    <w:rsid w:val="00485A29"/>
    <w:rsid w:val="004935CF"/>
    <w:rsid w:val="0049793A"/>
    <w:rsid w:val="004A432D"/>
    <w:rsid w:val="004C51AE"/>
    <w:rsid w:val="004D2F63"/>
    <w:rsid w:val="004D72E8"/>
    <w:rsid w:val="004E3D4F"/>
    <w:rsid w:val="004F0C46"/>
    <w:rsid w:val="004F46BF"/>
    <w:rsid w:val="00505438"/>
    <w:rsid w:val="005077EA"/>
    <w:rsid w:val="005135C3"/>
    <w:rsid w:val="00525ECF"/>
    <w:rsid w:val="00530511"/>
    <w:rsid w:val="00543FCF"/>
    <w:rsid w:val="00545222"/>
    <w:rsid w:val="0057169D"/>
    <w:rsid w:val="005745C3"/>
    <w:rsid w:val="0059267D"/>
    <w:rsid w:val="00597A09"/>
    <w:rsid w:val="005A12B5"/>
    <w:rsid w:val="005A5470"/>
    <w:rsid w:val="005A66C9"/>
    <w:rsid w:val="005B161E"/>
    <w:rsid w:val="005C669C"/>
    <w:rsid w:val="005C6A31"/>
    <w:rsid w:val="005C6E66"/>
    <w:rsid w:val="005E0CAA"/>
    <w:rsid w:val="005F68BC"/>
    <w:rsid w:val="00604DDB"/>
    <w:rsid w:val="00606EF0"/>
    <w:rsid w:val="0062523A"/>
    <w:rsid w:val="00631DFB"/>
    <w:rsid w:val="00637237"/>
    <w:rsid w:val="00641C95"/>
    <w:rsid w:val="006438E2"/>
    <w:rsid w:val="0065307B"/>
    <w:rsid w:val="00654053"/>
    <w:rsid w:val="006625D2"/>
    <w:rsid w:val="00670FEB"/>
    <w:rsid w:val="00676C63"/>
    <w:rsid w:val="006804F0"/>
    <w:rsid w:val="0068164B"/>
    <w:rsid w:val="00684573"/>
    <w:rsid w:val="00690141"/>
    <w:rsid w:val="00697B9D"/>
    <w:rsid w:val="006B42C8"/>
    <w:rsid w:val="006E19C4"/>
    <w:rsid w:val="006E4AD5"/>
    <w:rsid w:val="006E54C8"/>
    <w:rsid w:val="006F60E0"/>
    <w:rsid w:val="00704863"/>
    <w:rsid w:val="00706969"/>
    <w:rsid w:val="00720C6F"/>
    <w:rsid w:val="00733236"/>
    <w:rsid w:val="00734A94"/>
    <w:rsid w:val="007425DA"/>
    <w:rsid w:val="00743D01"/>
    <w:rsid w:val="00754728"/>
    <w:rsid w:val="00784814"/>
    <w:rsid w:val="0078685E"/>
    <w:rsid w:val="007903D0"/>
    <w:rsid w:val="007A5006"/>
    <w:rsid w:val="007B16F7"/>
    <w:rsid w:val="007B51DC"/>
    <w:rsid w:val="007F1616"/>
    <w:rsid w:val="007F4A13"/>
    <w:rsid w:val="007F523D"/>
    <w:rsid w:val="0080462B"/>
    <w:rsid w:val="00805190"/>
    <w:rsid w:val="00810956"/>
    <w:rsid w:val="00811767"/>
    <w:rsid w:val="00812E99"/>
    <w:rsid w:val="00822286"/>
    <w:rsid w:val="00825CC0"/>
    <w:rsid w:val="0085105C"/>
    <w:rsid w:val="008522AE"/>
    <w:rsid w:val="00861018"/>
    <w:rsid w:val="00877CA4"/>
    <w:rsid w:val="00893D04"/>
    <w:rsid w:val="00897D4D"/>
    <w:rsid w:val="008A21E0"/>
    <w:rsid w:val="008A3B12"/>
    <w:rsid w:val="008B0B11"/>
    <w:rsid w:val="008B1460"/>
    <w:rsid w:val="008C5C2F"/>
    <w:rsid w:val="008D2923"/>
    <w:rsid w:val="008D4313"/>
    <w:rsid w:val="008E01B1"/>
    <w:rsid w:val="008F043B"/>
    <w:rsid w:val="00902CEB"/>
    <w:rsid w:val="00907E82"/>
    <w:rsid w:val="0091074F"/>
    <w:rsid w:val="009159CB"/>
    <w:rsid w:val="00916A42"/>
    <w:rsid w:val="00922C3A"/>
    <w:rsid w:val="00930377"/>
    <w:rsid w:val="00934FD7"/>
    <w:rsid w:val="00943A1F"/>
    <w:rsid w:val="009451B0"/>
    <w:rsid w:val="009465D9"/>
    <w:rsid w:val="00952537"/>
    <w:rsid w:val="0098562E"/>
    <w:rsid w:val="009A4261"/>
    <w:rsid w:val="009C57B0"/>
    <w:rsid w:val="009C6DED"/>
    <w:rsid w:val="009F024D"/>
    <w:rsid w:val="009F0E02"/>
    <w:rsid w:val="009F0E91"/>
    <w:rsid w:val="009F7C1F"/>
    <w:rsid w:val="009F7D76"/>
    <w:rsid w:val="00A02362"/>
    <w:rsid w:val="00A03FF1"/>
    <w:rsid w:val="00A05248"/>
    <w:rsid w:val="00A07CD5"/>
    <w:rsid w:val="00A13B17"/>
    <w:rsid w:val="00A15EF5"/>
    <w:rsid w:val="00A25299"/>
    <w:rsid w:val="00A276AF"/>
    <w:rsid w:val="00A27BDE"/>
    <w:rsid w:val="00A34C66"/>
    <w:rsid w:val="00A53A57"/>
    <w:rsid w:val="00A5650F"/>
    <w:rsid w:val="00A57FEA"/>
    <w:rsid w:val="00A75CBF"/>
    <w:rsid w:val="00A77E7D"/>
    <w:rsid w:val="00A9058B"/>
    <w:rsid w:val="00A9222C"/>
    <w:rsid w:val="00A93EE0"/>
    <w:rsid w:val="00AB7851"/>
    <w:rsid w:val="00AD3913"/>
    <w:rsid w:val="00B116C2"/>
    <w:rsid w:val="00B15B22"/>
    <w:rsid w:val="00B17358"/>
    <w:rsid w:val="00B25261"/>
    <w:rsid w:val="00B357BC"/>
    <w:rsid w:val="00B54F4F"/>
    <w:rsid w:val="00B565A7"/>
    <w:rsid w:val="00B60606"/>
    <w:rsid w:val="00B74684"/>
    <w:rsid w:val="00B76A93"/>
    <w:rsid w:val="00B81585"/>
    <w:rsid w:val="00B905FD"/>
    <w:rsid w:val="00BA1D9A"/>
    <w:rsid w:val="00BB025A"/>
    <w:rsid w:val="00BB613E"/>
    <w:rsid w:val="00BC1615"/>
    <w:rsid w:val="00BF3EE3"/>
    <w:rsid w:val="00C13086"/>
    <w:rsid w:val="00C177A0"/>
    <w:rsid w:val="00C23F1B"/>
    <w:rsid w:val="00C30E14"/>
    <w:rsid w:val="00C31F8E"/>
    <w:rsid w:val="00C4374F"/>
    <w:rsid w:val="00C43B21"/>
    <w:rsid w:val="00C502B0"/>
    <w:rsid w:val="00C65E20"/>
    <w:rsid w:val="00C666E4"/>
    <w:rsid w:val="00C86AC2"/>
    <w:rsid w:val="00C909EA"/>
    <w:rsid w:val="00CA0243"/>
    <w:rsid w:val="00CA5F8C"/>
    <w:rsid w:val="00CA72EF"/>
    <w:rsid w:val="00CD27C6"/>
    <w:rsid w:val="00CD2E47"/>
    <w:rsid w:val="00CD451D"/>
    <w:rsid w:val="00CD55B1"/>
    <w:rsid w:val="00CE450E"/>
    <w:rsid w:val="00D02A6C"/>
    <w:rsid w:val="00D168AE"/>
    <w:rsid w:val="00D23AB7"/>
    <w:rsid w:val="00D2509D"/>
    <w:rsid w:val="00D36141"/>
    <w:rsid w:val="00D4253E"/>
    <w:rsid w:val="00D4318F"/>
    <w:rsid w:val="00D44E92"/>
    <w:rsid w:val="00D706CF"/>
    <w:rsid w:val="00D7564B"/>
    <w:rsid w:val="00D81F23"/>
    <w:rsid w:val="00D91B9B"/>
    <w:rsid w:val="00D96196"/>
    <w:rsid w:val="00DA0EE4"/>
    <w:rsid w:val="00DB0A64"/>
    <w:rsid w:val="00DB3D21"/>
    <w:rsid w:val="00DC098B"/>
    <w:rsid w:val="00DC75B2"/>
    <w:rsid w:val="00DC7E20"/>
    <w:rsid w:val="00DE2168"/>
    <w:rsid w:val="00DF2DE3"/>
    <w:rsid w:val="00E0599D"/>
    <w:rsid w:val="00E064A0"/>
    <w:rsid w:val="00E07D52"/>
    <w:rsid w:val="00E07E75"/>
    <w:rsid w:val="00E22AB6"/>
    <w:rsid w:val="00E3162C"/>
    <w:rsid w:val="00E50C17"/>
    <w:rsid w:val="00E616F3"/>
    <w:rsid w:val="00E65277"/>
    <w:rsid w:val="00E72F14"/>
    <w:rsid w:val="00E85344"/>
    <w:rsid w:val="00E87F29"/>
    <w:rsid w:val="00E93F4F"/>
    <w:rsid w:val="00EB6893"/>
    <w:rsid w:val="00EC7904"/>
    <w:rsid w:val="00ED7598"/>
    <w:rsid w:val="00EE167F"/>
    <w:rsid w:val="00EE51D4"/>
    <w:rsid w:val="00EE5990"/>
    <w:rsid w:val="00EE66FA"/>
    <w:rsid w:val="00F00D9A"/>
    <w:rsid w:val="00F16C7B"/>
    <w:rsid w:val="00F25192"/>
    <w:rsid w:val="00F36326"/>
    <w:rsid w:val="00F37771"/>
    <w:rsid w:val="00F44DEF"/>
    <w:rsid w:val="00F5321F"/>
    <w:rsid w:val="00F60BEB"/>
    <w:rsid w:val="00F617F6"/>
    <w:rsid w:val="00F63D9E"/>
    <w:rsid w:val="00F65AA8"/>
    <w:rsid w:val="00F81CB0"/>
    <w:rsid w:val="00F91D24"/>
    <w:rsid w:val="00F965A3"/>
    <w:rsid w:val="00F96E4C"/>
    <w:rsid w:val="00FA32BC"/>
    <w:rsid w:val="00FB2516"/>
    <w:rsid w:val="00FC50F3"/>
    <w:rsid w:val="00FD1441"/>
    <w:rsid w:val="00FD2D24"/>
    <w:rsid w:val="00FE3007"/>
    <w:rsid w:val="00FE6CD0"/>
    <w:rsid w:val="00FF38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9CC7F25"/>
  <w15:docId w15:val="{27DF2C2C-BED5-439B-9CC8-B20EBA387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82">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qFormat/>
    <w:pPr>
      <w:widowControl w:val="0"/>
      <w:suppressAutoHyphens/>
    </w:pPr>
    <w:rPr>
      <w:rFonts w:eastAsia="Arial Unicode MS" w:cs="Arial Unicode MS"/>
      <w:kern w:val="1"/>
      <w:sz w:val="24"/>
      <w:szCs w:val="24"/>
      <w:lang w:eastAsia="hi-IN" w:bidi="hi-IN"/>
    </w:rPr>
  </w:style>
  <w:style w:type="paragraph" w:styleId="Titolo2">
    <w:name w:val="heading 2"/>
    <w:basedOn w:val="Normale"/>
    <w:link w:val="Titolo2Carattere"/>
    <w:uiPriority w:val="9"/>
    <w:qFormat/>
    <w:rsid w:val="0038152F"/>
    <w:pPr>
      <w:widowControl/>
      <w:suppressAutoHyphens w:val="0"/>
      <w:spacing w:before="100" w:beforeAutospacing="1" w:after="100" w:afterAutospacing="1"/>
      <w:outlineLvl w:val="1"/>
    </w:pPr>
    <w:rPr>
      <w:rFonts w:eastAsia="Times New Roman" w:cs="Times New Roman"/>
      <w:b/>
      <w:bCs/>
      <w:kern w:val="0"/>
      <w:sz w:val="36"/>
      <w:szCs w:val="36"/>
      <w:lang w:eastAsia="it-IT" w:bidi="ar-SA"/>
    </w:rPr>
  </w:style>
  <w:style w:type="paragraph" w:styleId="Titolo3">
    <w:name w:val="heading 3"/>
    <w:basedOn w:val="Normale"/>
    <w:link w:val="Titolo3Carattere"/>
    <w:uiPriority w:val="9"/>
    <w:qFormat/>
    <w:rsid w:val="0038152F"/>
    <w:pPr>
      <w:widowControl/>
      <w:suppressAutoHyphens w:val="0"/>
      <w:spacing w:before="100" w:beforeAutospacing="1" w:after="100" w:afterAutospacing="1"/>
      <w:outlineLvl w:val="2"/>
    </w:pPr>
    <w:rPr>
      <w:rFonts w:eastAsia="Times New Roman" w:cs="Times New Roman"/>
      <w:b/>
      <w:bCs/>
      <w:kern w:val="0"/>
      <w:sz w:val="27"/>
      <w:szCs w:val="27"/>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1">
    <w:name w:val="Intestazione1"/>
    <w:basedOn w:val="Normale"/>
    <w:next w:val="Corpotesto"/>
    <w:pPr>
      <w:keepNext/>
      <w:spacing w:before="240" w:after="120"/>
    </w:pPr>
    <w:rPr>
      <w:rFonts w:ascii="Arial" w:hAnsi="Arial"/>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styleId="Testofumetto">
    <w:name w:val="Balloon Text"/>
    <w:basedOn w:val="Normale"/>
    <w:semiHidden/>
    <w:rsid w:val="00D96196"/>
    <w:rPr>
      <w:rFonts w:ascii="Tahoma" w:hAnsi="Tahoma" w:cs="Tahoma"/>
      <w:sz w:val="16"/>
      <w:szCs w:val="16"/>
    </w:rPr>
  </w:style>
  <w:style w:type="paragraph" w:styleId="Intestazione">
    <w:name w:val="header"/>
    <w:basedOn w:val="Normale"/>
    <w:link w:val="IntestazioneCarattere"/>
    <w:rsid w:val="001C3178"/>
    <w:pPr>
      <w:tabs>
        <w:tab w:val="center" w:pos="4819"/>
        <w:tab w:val="right" w:pos="9638"/>
      </w:tabs>
    </w:pPr>
    <w:rPr>
      <w:rFonts w:cs="Mangal"/>
      <w:szCs w:val="21"/>
    </w:rPr>
  </w:style>
  <w:style w:type="character" w:customStyle="1" w:styleId="IntestazioneCarattere">
    <w:name w:val="Intestazione Carattere"/>
    <w:link w:val="Intestazione"/>
    <w:rsid w:val="001C3178"/>
    <w:rPr>
      <w:rFonts w:eastAsia="Arial Unicode MS" w:cs="Mangal"/>
      <w:kern w:val="1"/>
      <w:sz w:val="24"/>
      <w:szCs w:val="21"/>
      <w:lang w:eastAsia="hi-IN" w:bidi="hi-IN"/>
    </w:rPr>
  </w:style>
  <w:style w:type="paragraph" w:styleId="Pidipagina">
    <w:name w:val="footer"/>
    <w:basedOn w:val="Normale"/>
    <w:link w:val="PidipaginaCarattere"/>
    <w:uiPriority w:val="99"/>
    <w:rsid w:val="001C3178"/>
    <w:pPr>
      <w:tabs>
        <w:tab w:val="center" w:pos="4819"/>
        <w:tab w:val="right" w:pos="9638"/>
      </w:tabs>
    </w:pPr>
    <w:rPr>
      <w:rFonts w:cs="Mangal"/>
      <w:szCs w:val="21"/>
    </w:rPr>
  </w:style>
  <w:style w:type="character" w:customStyle="1" w:styleId="PidipaginaCarattere">
    <w:name w:val="Piè di pagina Carattere"/>
    <w:link w:val="Pidipagina"/>
    <w:uiPriority w:val="99"/>
    <w:rsid w:val="001C3178"/>
    <w:rPr>
      <w:rFonts w:eastAsia="Arial Unicode MS" w:cs="Mangal"/>
      <w:kern w:val="1"/>
      <w:sz w:val="24"/>
      <w:szCs w:val="21"/>
      <w:lang w:eastAsia="hi-IN" w:bidi="hi-IN"/>
    </w:rPr>
  </w:style>
  <w:style w:type="paragraph" w:customStyle="1" w:styleId="Default">
    <w:name w:val="Default"/>
    <w:rsid w:val="000D7AB6"/>
    <w:pPr>
      <w:autoSpaceDE w:val="0"/>
      <w:autoSpaceDN w:val="0"/>
      <w:adjustRightInd w:val="0"/>
    </w:pPr>
    <w:rPr>
      <w:color w:val="000000"/>
      <w:sz w:val="24"/>
      <w:szCs w:val="24"/>
    </w:rPr>
  </w:style>
  <w:style w:type="paragraph" w:styleId="Testonormale">
    <w:name w:val="Plain Text"/>
    <w:basedOn w:val="Normale"/>
    <w:link w:val="TestonormaleCarattere"/>
    <w:uiPriority w:val="99"/>
    <w:unhideWhenUsed/>
    <w:rsid w:val="00181F7B"/>
    <w:pPr>
      <w:widowControl/>
      <w:suppressAutoHyphens w:val="0"/>
    </w:pPr>
    <w:rPr>
      <w:rFonts w:ascii="Calibri" w:eastAsia="Calibri" w:hAnsi="Calibri" w:cs="Times New Roman"/>
      <w:kern w:val="0"/>
      <w:sz w:val="22"/>
      <w:szCs w:val="21"/>
      <w:lang w:eastAsia="en-US" w:bidi="ar-SA"/>
    </w:rPr>
  </w:style>
  <w:style w:type="character" w:customStyle="1" w:styleId="TestonormaleCarattere">
    <w:name w:val="Testo normale Carattere"/>
    <w:link w:val="Testonormale"/>
    <w:uiPriority w:val="99"/>
    <w:rsid w:val="00181F7B"/>
    <w:rPr>
      <w:rFonts w:ascii="Calibri" w:eastAsia="Calibri" w:hAnsi="Calibri"/>
      <w:sz w:val="22"/>
      <w:szCs w:val="21"/>
      <w:lang w:eastAsia="en-US"/>
    </w:rPr>
  </w:style>
  <w:style w:type="character" w:styleId="Collegamentoipertestuale">
    <w:name w:val="Hyperlink"/>
    <w:rsid w:val="00F5321F"/>
    <w:rPr>
      <w:color w:val="0000FF"/>
      <w:u w:val="single"/>
    </w:rPr>
  </w:style>
  <w:style w:type="character" w:customStyle="1" w:styleId="Titolo2Carattere">
    <w:name w:val="Titolo 2 Carattere"/>
    <w:link w:val="Titolo2"/>
    <w:uiPriority w:val="9"/>
    <w:rsid w:val="0038152F"/>
    <w:rPr>
      <w:b/>
      <w:bCs/>
      <w:sz w:val="36"/>
      <w:szCs w:val="36"/>
    </w:rPr>
  </w:style>
  <w:style w:type="character" w:customStyle="1" w:styleId="Titolo3Carattere">
    <w:name w:val="Titolo 3 Carattere"/>
    <w:link w:val="Titolo3"/>
    <w:uiPriority w:val="9"/>
    <w:rsid w:val="0038152F"/>
    <w:rPr>
      <w:b/>
      <w:bCs/>
      <w:sz w:val="27"/>
      <w:szCs w:val="27"/>
    </w:rPr>
  </w:style>
  <w:style w:type="paragraph" w:styleId="NormaleWeb">
    <w:name w:val="Normal (Web)"/>
    <w:basedOn w:val="Normale"/>
    <w:uiPriority w:val="99"/>
    <w:unhideWhenUsed/>
    <w:rsid w:val="0038152F"/>
    <w:pPr>
      <w:widowControl/>
      <w:suppressAutoHyphens w:val="0"/>
      <w:spacing w:before="100" w:beforeAutospacing="1" w:after="100" w:afterAutospacing="1"/>
    </w:pPr>
    <w:rPr>
      <w:rFonts w:eastAsia="Times New Roman" w:cs="Times New Roman"/>
      <w:kern w:val="0"/>
      <w:lang w:eastAsia="it-IT" w:bidi="ar-SA"/>
    </w:rPr>
  </w:style>
  <w:style w:type="character" w:styleId="Enfasigrassetto">
    <w:name w:val="Strong"/>
    <w:uiPriority w:val="22"/>
    <w:qFormat/>
    <w:rsid w:val="0038152F"/>
    <w:rPr>
      <w:b/>
      <w:bCs/>
    </w:rPr>
  </w:style>
  <w:style w:type="character" w:styleId="Enfasicorsivo">
    <w:name w:val="Emphasis"/>
    <w:uiPriority w:val="20"/>
    <w:qFormat/>
    <w:rsid w:val="0038152F"/>
    <w:rPr>
      <w:i/>
      <w:iCs/>
    </w:rPr>
  </w:style>
  <w:style w:type="paragraph" w:customStyle="1" w:styleId="western">
    <w:name w:val="western"/>
    <w:basedOn w:val="Normale"/>
    <w:uiPriority w:val="99"/>
    <w:semiHidden/>
    <w:rsid w:val="00CD2E47"/>
    <w:pPr>
      <w:widowControl/>
      <w:suppressAutoHyphens w:val="0"/>
    </w:pPr>
    <w:rPr>
      <w:rFonts w:eastAsia="Calibri" w:cs="Times New Roman"/>
      <w:kern w:val="0"/>
      <w:lang w:eastAsia="it-IT" w:bidi="ar-SA"/>
    </w:rPr>
  </w:style>
  <w:style w:type="table" w:styleId="Grigliatabella">
    <w:name w:val="Table Grid"/>
    <w:basedOn w:val="Tabellanormale"/>
    <w:rsid w:val="001E72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0242">
      <w:bodyDiv w:val="1"/>
      <w:marLeft w:val="0"/>
      <w:marRight w:val="0"/>
      <w:marTop w:val="0"/>
      <w:marBottom w:val="0"/>
      <w:divBdr>
        <w:top w:val="none" w:sz="0" w:space="0" w:color="auto"/>
        <w:left w:val="none" w:sz="0" w:space="0" w:color="auto"/>
        <w:bottom w:val="none" w:sz="0" w:space="0" w:color="auto"/>
        <w:right w:val="none" w:sz="0" w:space="0" w:color="auto"/>
      </w:divBdr>
    </w:div>
    <w:div w:id="147287203">
      <w:bodyDiv w:val="1"/>
      <w:marLeft w:val="0"/>
      <w:marRight w:val="0"/>
      <w:marTop w:val="0"/>
      <w:marBottom w:val="0"/>
      <w:divBdr>
        <w:top w:val="none" w:sz="0" w:space="0" w:color="auto"/>
        <w:left w:val="none" w:sz="0" w:space="0" w:color="auto"/>
        <w:bottom w:val="none" w:sz="0" w:space="0" w:color="auto"/>
        <w:right w:val="none" w:sz="0" w:space="0" w:color="auto"/>
      </w:divBdr>
    </w:div>
    <w:div w:id="1176924494">
      <w:bodyDiv w:val="1"/>
      <w:marLeft w:val="0"/>
      <w:marRight w:val="0"/>
      <w:marTop w:val="0"/>
      <w:marBottom w:val="0"/>
      <w:divBdr>
        <w:top w:val="none" w:sz="0" w:space="0" w:color="auto"/>
        <w:left w:val="none" w:sz="0" w:space="0" w:color="auto"/>
        <w:bottom w:val="none" w:sz="0" w:space="0" w:color="auto"/>
        <w:right w:val="none" w:sz="0" w:space="0" w:color="auto"/>
      </w:divBdr>
    </w:div>
    <w:div w:id="1377000226">
      <w:bodyDiv w:val="1"/>
      <w:marLeft w:val="0"/>
      <w:marRight w:val="0"/>
      <w:marTop w:val="0"/>
      <w:marBottom w:val="0"/>
      <w:divBdr>
        <w:top w:val="none" w:sz="0" w:space="0" w:color="auto"/>
        <w:left w:val="none" w:sz="0" w:space="0" w:color="auto"/>
        <w:bottom w:val="none" w:sz="0" w:space="0" w:color="auto"/>
        <w:right w:val="none" w:sz="0" w:space="0" w:color="auto"/>
      </w:divBdr>
    </w:div>
    <w:div w:id="1611206078">
      <w:bodyDiv w:val="1"/>
      <w:marLeft w:val="0"/>
      <w:marRight w:val="0"/>
      <w:marTop w:val="0"/>
      <w:marBottom w:val="0"/>
      <w:divBdr>
        <w:top w:val="none" w:sz="0" w:space="0" w:color="auto"/>
        <w:left w:val="none" w:sz="0" w:space="0" w:color="auto"/>
        <w:bottom w:val="none" w:sz="0" w:space="0" w:color="auto"/>
        <w:right w:val="none" w:sz="0" w:space="0" w:color="auto"/>
      </w:divBdr>
      <w:divsChild>
        <w:div w:id="354115337">
          <w:marLeft w:val="0"/>
          <w:marRight w:val="0"/>
          <w:marTop w:val="0"/>
          <w:marBottom w:val="0"/>
          <w:divBdr>
            <w:top w:val="none" w:sz="0" w:space="0" w:color="auto"/>
            <w:left w:val="none" w:sz="0" w:space="0" w:color="auto"/>
            <w:bottom w:val="none" w:sz="0" w:space="0" w:color="auto"/>
            <w:right w:val="none" w:sz="0" w:space="0" w:color="auto"/>
          </w:divBdr>
        </w:div>
        <w:div w:id="2116827950">
          <w:marLeft w:val="0"/>
          <w:marRight w:val="0"/>
          <w:marTop w:val="0"/>
          <w:marBottom w:val="0"/>
          <w:divBdr>
            <w:top w:val="none" w:sz="0" w:space="0" w:color="auto"/>
            <w:left w:val="none" w:sz="0" w:space="0" w:color="auto"/>
            <w:bottom w:val="none" w:sz="0" w:space="0" w:color="auto"/>
            <w:right w:val="none" w:sz="0" w:space="0" w:color="auto"/>
          </w:divBdr>
        </w:div>
      </w:divsChild>
    </w:div>
    <w:div w:id="1620069203">
      <w:bodyDiv w:val="1"/>
      <w:marLeft w:val="0"/>
      <w:marRight w:val="0"/>
      <w:marTop w:val="0"/>
      <w:marBottom w:val="0"/>
      <w:divBdr>
        <w:top w:val="none" w:sz="0" w:space="0" w:color="auto"/>
        <w:left w:val="none" w:sz="0" w:space="0" w:color="auto"/>
        <w:bottom w:val="none" w:sz="0" w:space="0" w:color="auto"/>
        <w:right w:val="none" w:sz="0" w:space="0" w:color="auto"/>
      </w:divBdr>
    </w:div>
    <w:div w:id="187808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1331</Words>
  <Characters>7587</Characters>
  <Application>Microsoft Macintosh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A Lecco la Fiera del cioccolato</vt:lpstr>
    </vt:vector>
  </TitlesOfParts>
  <Company>HP</Company>
  <LinksUpToDate>false</LinksUpToDate>
  <CharactersWithSpaces>8901</CharactersWithSpaces>
  <SharedDoc>false</SharedDoc>
  <HLinks>
    <vt:vector size="6" baseType="variant">
      <vt:variant>
        <vt:i4>2687004</vt:i4>
      </vt:variant>
      <vt:variant>
        <vt:i4>0</vt:i4>
      </vt:variant>
      <vt:variant>
        <vt:i4>0</vt:i4>
      </vt:variant>
      <vt:variant>
        <vt:i4>5</vt:i4>
      </vt:variant>
      <vt:variant>
        <vt:lpwstr>mailto:ufficio.stampa@comune.lecco.it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Lecco la Fiera del cioccolato</dc:title>
  <dc:creator>cesare</dc:creator>
  <cp:lastModifiedBy>Utente di Microsoft Office</cp:lastModifiedBy>
  <cp:revision>7</cp:revision>
  <cp:lastPrinted>2016-10-06T16:57:00Z</cp:lastPrinted>
  <dcterms:created xsi:type="dcterms:W3CDTF">2020-10-26T17:51:00Z</dcterms:created>
  <dcterms:modified xsi:type="dcterms:W3CDTF">2020-10-26T18:08:00Z</dcterms:modified>
</cp:coreProperties>
</file>